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Directeur : Boris Fritscher</w:t>
      </w:r>
      <w:r w:rsidRPr="00E5577F">
        <w:rPr>
          <w:rFonts w:cs="Times New Roman"/>
        </w:rPr>
        <w:br/>
        <w:t>Filière informatique de gestion, HEG ARC – Haute Ecole Arc – Gestion, Neuchâtel, Suisse</w:t>
      </w:r>
      <w:r w:rsidRPr="00E5577F">
        <w:rPr>
          <w:rFonts w:cs="Times New Roman"/>
        </w:rPr>
        <w:br/>
        <w:t>anthony.tomat@(he-arc.ch)|(gmail.com),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77777777"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p>
          <w:p w14:paraId="59EAF880" w14:textId="77777777" w:rsidR="00E5577F" w:rsidRPr="00E5577F" w:rsidRDefault="00E5577F" w:rsidP="00F928A5">
            <w:pPr>
              <w:spacing w:after="60"/>
              <w:outlineLvl w:val="0"/>
              <w:rPr>
                <w:rFonts w:cs="Times New Roman"/>
                <w:i/>
                <w:sz w:val="22"/>
              </w:rPr>
            </w:pPr>
            <w:r w:rsidRPr="00E5577F">
              <w:rPr>
                <w:rFonts w:cs="Times New Roman"/>
                <w:i/>
                <w:sz w:val="22"/>
              </w:rPr>
              <w:t>Le but recherché est de sensibiliser le participant aux décisions et aux principales opérations à exécuter dans la réalisation du pilotage d’une société de commercialisation de produits à l’aide d’un progiciel de gestion (PGI). Ainsi, l’étudiant capitalise à la fois des compétences métiers et des compétences sur un outil informatique.</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55CE69BF" w14:textId="77777777"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p w14:paraId="6ABB984E" w14:textId="77777777" w:rsidR="00E5577F" w:rsidRPr="00E5577F" w:rsidRDefault="00E5577F" w:rsidP="00F928A5">
            <w:pPr>
              <w:spacing w:after="60"/>
              <w:outlineLvl w:val="0"/>
              <w:rPr>
                <w:rFonts w:cs="Times New Roman"/>
                <w:i/>
                <w:sz w:val="22"/>
              </w:rPr>
            </w:pP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DD1E85">
      <w:pPr>
        <w:pStyle w:val="tbhorstable"/>
        <w:outlineLvl w:val="0"/>
      </w:pPr>
      <w:r>
        <w:lastRenderedPageBreak/>
        <w:t>Acronymes</w:t>
      </w:r>
    </w:p>
    <w:p w14:paraId="3E51B13D" w14:textId="77777777" w:rsidR="00F2693B" w:rsidRDefault="00F2693B" w:rsidP="00DD1E85">
      <w:pPr>
        <w:pStyle w:val="tbnormal"/>
        <w:outlineLvl w:val="0"/>
      </w:pPr>
      <w:r>
        <w:t>RPC : Remote Procedure Call</w:t>
      </w:r>
    </w:p>
    <w:p w14:paraId="5F094CF2" w14:textId="77777777" w:rsidR="00F2693B" w:rsidRDefault="00F2693B" w:rsidP="00851178">
      <w:pPr>
        <w:pStyle w:val="tbnormal"/>
      </w:pPr>
      <w:r>
        <w:t>WSAPI : Web Service API</w:t>
      </w:r>
    </w:p>
    <w:p w14:paraId="02D9CD50" w14:textId="77777777" w:rsidR="00F2693B" w:rsidRDefault="00F2693B" w:rsidP="00851178">
      <w:pPr>
        <w:pStyle w:val="tbnormal"/>
      </w:pPr>
      <w:r>
        <w:t>PGI : Progiciel de gestion intégré</w:t>
      </w:r>
    </w:p>
    <w:p w14:paraId="78A63107" w14:textId="77777777" w:rsidR="00F2693B" w:rsidRDefault="00F2693B" w:rsidP="00851178">
      <w:pPr>
        <w:pStyle w:val="tbnormal"/>
      </w:pPr>
      <w:r>
        <w:t>ERP : Entreprise Ressources Planning</w:t>
      </w:r>
    </w:p>
    <w:p w14:paraId="1AB3D7E1" w14:textId="77777777" w:rsidR="00F2693B" w:rsidRPr="00F2693B" w:rsidRDefault="00F2693B" w:rsidP="00851178">
      <w:pPr>
        <w:pStyle w:val="tbnormal"/>
        <w:rPr>
          <w:lang w:val="de-CH"/>
        </w:rPr>
      </w:pPr>
      <w:r w:rsidRPr="00F2693B">
        <w:rPr>
          <w:lang w:val="de-CH"/>
        </w:rPr>
        <w:t>MTS : Make To Stock</w:t>
      </w:r>
    </w:p>
    <w:p w14:paraId="006D8060" w14:textId="77777777" w:rsidR="00F2693B" w:rsidRPr="00F2693B" w:rsidRDefault="00F2693B" w:rsidP="00851178">
      <w:pPr>
        <w:pStyle w:val="tbnormal"/>
        <w:rPr>
          <w:lang w:val="de-CH"/>
        </w:rPr>
      </w:pPr>
      <w:r w:rsidRPr="00F2693B">
        <w:rPr>
          <w:lang w:val="de-CH"/>
        </w:rPr>
        <w:t>MTO : Make To Order</w:t>
      </w:r>
    </w:p>
    <w:p w14:paraId="03E287BE" w14:textId="77777777" w:rsidR="00F2693B" w:rsidRPr="00F2693B" w:rsidRDefault="00F2693B" w:rsidP="00851178">
      <w:pPr>
        <w:pStyle w:val="tbnormal"/>
        <w:rPr>
          <w:lang w:val="de-CH"/>
        </w:rPr>
      </w:pPr>
      <w:r w:rsidRPr="00F2693B">
        <w:rPr>
          <w:lang w:val="de-CH"/>
        </w:rPr>
        <w:t>SMART : Small, M…, A…, R…, T…</w:t>
      </w:r>
    </w:p>
    <w:p w14:paraId="247E4597" w14:textId="77777777" w:rsidR="00F2693B" w:rsidRDefault="00F2693B" w:rsidP="00851178">
      <w:pPr>
        <w:pStyle w:val="tbnormal"/>
      </w:pPr>
      <w:r>
        <w:t>MOI : Main d’œuvre indirect</w:t>
      </w:r>
    </w:p>
    <w:p w14:paraId="1B406E5C" w14:textId="77777777" w:rsidR="00F2693B" w:rsidRDefault="00F2693B" w:rsidP="00851178">
      <w:pPr>
        <w:pStyle w:val="tbnormal"/>
      </w:pPr>
      <w:r>
        <w:t>MOD : Main d’œuvre direct</w:t>
      </w:r>
    </w:p>
    <w:p w14:paraId="677F8BF8" w14:textId="0F8179CC" w:rsidR="005647D2" w:rsidRDefault="005647D2" w:rsidP="00851178">
      <w:pPr>
        <w:pStyle w:val="tbnormal"/>
      </w:pPr>
      <w:r>
        <w:t>MOA : Maîtrise d’ouvrage ou Maître d’ouvrage</w:t>
      </w:r>
    </w:p>
    <w:p w14:paraId="6C763FFB" w14:textId="1A57214B" w:rsidR="005647D2" w:rsidRDefault="005647D2" w:rsidP="00851178">
      <w:pPr>
        <w:pStyle w:val="tbnormal"/>
      </w:pPr>
      <w:r>
        <w:t>MOE : Maîtrise d’œuvre ou Maître d’œuvre</w:t>
      </w:r>
    </w:p>
    <w:p w14:paraId="11D671F7" w14:textId="77777777" w:rsidR="00F2693B" w:rsidRDefault="00F2693B" w:rsidP="00DD1E85">
      <w:pPr>
        <w:pStyle w:val="tbhorstable"/>
        <w:outlineLvl w:val="0"/>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DD1E85">
      <w:pPr>
        <w:pStyle w:val="tbhorstable"/>
        <w:outlineLvl w:val="0"/>
      </w:pPr>
      <w:r>
        <w:lastRenderedPageBreak/>
        <w:t>Table des matières</w:t>
      </w:r>
    </w:p>
    <w:p w14:paraId="7AE67918" w14:textId="77777777" w:rsidR="00FA5C82" w:rsidRDefault="004B7247">
      <w:pPr>
        <w:pStyle w:val="TM1"/>
        <w:tabs>
          <w:tab w:val="right" w:leader="dot" w:pos="7360"/>
        </w:tabs>
        <w:rPr>
          <w:rFonts w:eastAsiaTheme="minorEastAsia" w:cstheme="minorBidi"/>
          <w:b w:val="0"/>
          <w:bCs w:val="0"/>
          <w:caps w:val="0"/>
          <w:noProof/>
          <w:sz w:val="24"/>
          <w:szCs w:val="24"/>
          <w:lang w:val="fr-FR" w:eastAsia="fr-FR"/>
        </w:rPr>
      </w:pPr>
      <w:r>
        <w:fldChar w:fldCharType="begin"/>
      </w:r>
      <w:r>
        <w:instrText xml:space="preserve"> TOC \o "1-7" </w:instrText>
      </w:r>
      <w:r>
        <w:fldChar w:fldCharType="separate"/>
      </w:r>
      <w:r w:rsidR="00FA5C82">
        <w:rPr>
          <w:noProof/>
        </w:rPr>
        <w:t>Partie introductive</w:t>
      </w:r>
      <w:r w:rsidR="00FA5C82">
        <w:rPr>
          <w:noProof/>
        </w:rPr>
        <w:tab/>
      </w:r>
      <w:r w:rsidR="00FA5C82">
        <w:rPr>
          <w:noProof/>
        </w:rPr>
        <w:fldChar w:fldCharType="begin"/>
      </w:r>
      <w:r w:rsidR="00FA5C82">
        <w:rPr>
          <w:noProof/>
        </w:rPr>
        <w:instrText xml:space="preserve"> PAGEREF _Toc453049206 \h </w:instrText>
      </w:r>
      <w:r w:rsidR="00FA5C82">
        <w:rPr>
          <w:noProof/>
        </w:rPr>
      </w:r>
      <w:r w:rsidR="00FA5C82">
        <w:rPr>
          <w:noProof/>
        </w:rPr>
        <w:fldChar w:fldCharType="separate"/>
      </w:r>
      <w:r w:rsidR="00FA5C82">
        <w:rPr>
          <w:noProof/>
        </w:rPr>
        <w:t>7</w:t>
      </w:r>
      <w:r w:rsidR="00FA5C82">
        <w:rPr>
          <w:noProof/>
        </w:rPr>
        <w:fldChar w:fldCharType="end"/>
      </w:r>
    </w:p>
    <w:p w14:paraId="76C07771"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_Toc453049207 \h </w:instrText>
      </w:r>
      <w:r>
        <w:rPr>
          <w:noProof/>
        </w:rPr>
      </w:r>
      <w:r>
        <w:rPr>
          <w:noProof/>
        </w:rPr>
        <w:fldChar w:fldCharType="separate"/>
      </w:r>
      <w:r>
        <w:rPr>
          <w:noProof/>
        </w:rPr>
        <w:t>8</w:t>
      </w:r>
      <w:r>
        <w:rPr>
          <w:noProof/>
        </w:rPr>
        <w:fldChar w:fldCharType="end"/>
      </w:r>
    </w:p>
    <w:p w14:paraId="50B30F47"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Pourquoi Odoo®</w:t>
      </w:r>
      <w:r>
        <w:rPr>
          <w:noProof/>
        </w:rPr>
        <w:tab/>
      </w:r>
      <w:r>
        <w:rPr>
          <w:noProof/>
        </w:rPr>
        <w:fldChar w:fldCharType="begin"/>
      </w:r>
      <w:r>
        <w:rPr>
          <w:noProof/>
        </w:rPr>
        <w:instrText xml:space="preserve"> PAGEREF _Toc453049208 \h </w:instrText>
      </w:r>
      <w:r>
        <w:rPr>
          <w:noProof/>
        </w:rPr>
      </w:r>
      <w:r>
        <w:rPr>
          <w:noProof/>
        </w:rPr>
        <w:fldChar w:fldCharType="separate"/>
      </w:r>
      <w:r>
        <w:rPr>
          <w:noProof/>
        </w:rPr>
        <w:t>9</w:t>
      </w:r>
      <w:r>
        <w:rPr>
          <w:noProof/>
        </w:rPr>
        <w:fldChar w:fldCharType="end"/>
      </w:r>
    </w:p>
    <w:p w14:paraId="005DFFEC"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_Toc453049209 \h </w:instrText>
      </w:r>
      <w:r>
        <w:rPr>
          <w:noProof/>
        </w:rPr>
      </w:r>
      <w:r>
        <w:rPr>
          <w:noProof/>
        </w:rPr>
        <w:fldChar w:fldCharType="separate"/>
      </w:r>
      <w:r>
        <w:rPr>
          <w:noProof/>
        </w:rPr>
        <w:t>10</w:t>
      </w:r>
      <w:r>
        <w:rPr>
          <w:noProof/>
        </w:rPr>
        <w:fldChar w:fldCharType="end"/>
      </w:r>
    </w:p>
    <w:p w14:paraId="312FAE24"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_Toc453049210 \h </w:instrText>
      </w:r>
      <w:r>
        <w:rPr>
          <w:noProof/>
        </w:rPr>
      </w:r>
      <w:r>
        <w:rPr>
          <w:noProof/>
        </w:rPr>
        <w:fldChar w:fldCharType="separate"/>
      </w:r>
      <w:r>
        <w:rPr>
          <w:noProof/>
        </w:rPr>
        <w:t>13</w:t>
      </w:r>
      <w:r>
        <w:rPr>
          <w:noProof/>
        </w:rPr>
        <w:fldChar w:fldCharType="end"/>
      </w:r>
    </w:p>
    <w:p w14:paraId="0D3877C5"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Hypothèses préalable</w:t>
      </w:r>
      <w:r>
        <w:rPr>
          <w:noProof/>
        </w:rPr>
        <w:tab/>
      </w:r>
      <w:r>
        <w:rPr>
          <w:noProof/>
        </w:rPr>
        <w:fldChar w:fldCharType="begin"/>
      </w:r>
      <w:r>
        <w:rPr>
          <w:noProof/>
        </w:rPr>
        <w:instrText xml:space="preserve"> PAGEREF _Toc453049211 \h </w:instrText>
      </w:r>
      <w:r>
        <w:rPr>
          <w:noProof/>
        </w:rPr>
      </w:r>
      <w:r>
        <w:rPr>
          <w:noProof/>
        </w:rPr>
        <w:fldChar w:fldCharType="separate"/>
      </w:r>
      <w:r>
        <w:rPr>
          <w:noProof/>
        </w:rPr>
        <w:t>15</w:t>
      </w:r>
      <w:r>
        <w:rPr>
          <w:noProof/>
        </w:rPr>
        <w:fldChar w:fldCharType="end"/>
      </w:r>
    </w:p>
    <w:p w14:paraId="4A57768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Axe pédagogique</w:t>
      </w:r>
      <w:r>
        <w:rPr>
          <w:noProof/>
        </w:rPr>
        <w:tab/>
      </w:r>
      <w:r>
        <w:rPr>
          <w:noProof/>
        </w:rPr>
        <w:fldChar w:fldCharType="begin"/>
      </w:r>
      <w:r>
        <w:rPr>
          <w:noProof/>
        </w:rPr>
        <w:instrText xml:space="preserve"> PAGEREF _Toc453049212 \h </w:instrText>
      </w:r>
      <w:r>
        <w:rPr>
          <w:noProof/>
        </w:rPr>
      </w:r>
      <w:r>
        <w:rPr>
          <w:noProof/>
        </w:rPr>
        <w:fldChar w:fldCharType="separate"/>
      </w:r>
      <w:r>
        <w:rPr>
          <w:noProof/>
        </w:rPr>
        <w:t>15</w:t>
      </w:r>
      <w:r>
        <w:rPr>
          <w:noProof/>
        </w:rPr>
        <w:fldChar w:fldCharType="end"/>
      </w:r>
    </w:p>
    <w:p w14:paraId="186A7767"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Axe métier</w:t>
      </w:r>
      <w:r>
        <w:rPr>
          <w:noProof/>
        </w:rPr>
        <w:tab/>
      </w:r>
      <w:r>
        <w:rPr>
          <w:noProof/>
        </w:rPr>
        <w:fldChar w:fldCharType="begin"/>
      </w:r>
      <w:r>
        <w:rPr>
          <w:noProof/>
        </w:rPr>
        <w:instrText xml:space="preserve"> PAGEREF _Toc453049213 \h </w:instrText>
      </w:r>
      <w:r>
        <w:rPr>
          <w:noProof/>
        </w:rPr>
      </w:r>
      <w:r>
        <w:rPr>
          <w:noProof/>
        </w:rPr>
        <w:fldChar w:fldCharType="separate"/>
      </w:r>
      <w:r>
        <w:rPr>
          <w:noProof/>
        </w:rPr>
        <w:t>16</w:t>
      </w:r>
      <w:r>
        <w:rPr>
          <w:noProof/>
        </w:rPr>
        <w:fldChar w:fldCharType="end"/>
      </w:r>
    </w:p>
    <w:p w14:paraId="47736EE7"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Axe technique</w:t>
      </w:r>
      <w:r>
        <w:rPr>
          <w:noProof/>
        </w:rPr>
        <w:tab/>
      </w:r>
      <w:r>
        <w:rPr>
          <w:noProof/>
        </w:rPr>
        <w:fldChar w:fldCharType="begin"/>
      </w:r>
      <w:r>
        <w:rPr>
          <w:noProof/>
        </w:rPr>
        <w:instrText xml:space="preserve"> PAGEREF _Toc453049214 \h </w:instrText>
      </w:r>
      <w:r>
        <w:rPr>
          <w:noProof/>
        </w:rPr>
      </w:r>
      <w:r>
        <w:rPr>
          <w:noProof/>
        </w:rPr>
        <w:fldChar w:fldCharType="separate"/>
      </w:r>
      <w:r>
        <w:rPr>
          <w:noProof/>
        </w:rPr>
        <w:t>16</w:t>
      </w:r>
      <w:r>
        <w:rPr>
          <w:noProof/>
        </w:rPr>
        <w:fldChar w:fldCharType="end"/>
      </w:r>
    </w:p>
    <w:p w14:paraId="32726E82"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PAGEREF _Toc453049215 \h </w:instrText>
      </w:r>
      <w:r>
        <w:rPr>
          <w:noProof/>
        </w:rPr>
      </w:r>
      <w:r>
        <w:rPr>
          <w:noProof/>
        </w:rPr>
        <w:fldChar w:fldCharType="separate"/>
      </w:r>
      <w:r>
        <w:rPr>
          <w:noProof/>
        </w:rPr>
        <w:t>17</w:t>
      </w:r>
      <w:r>
        <w:rPr>
          <w:noProof/>
        </w:rPr>
        <w:fldChar w:fldCharType="end"/>
      </w:r>
    </w:p>
    <w:p w14:paraId="6B063BDA"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PAGEREF _Toc453049216 \h </w:instrText>
      </w:r>
      <w:r>
        <w:rPr>
          <w:noProof/>
        </w:rPr>
      </w:r>
      <w:r>
        <w:rPr>
          <w:noProof/>
        </w:rPr>
        <w:fldChar w:fldCharType="separate"/>
      </w:r>
      <w:r>
        <w:rPr>
          <w:noProof/>
        </w:rPr>
        <w:t>17</w:t>
      </w:r>
      <w:r>
        <w:rPr>
          <w:noProof/>
        </w:rPr>
        <w:fldChar w:fldCharType="end"/>
      </w:r>
    </w:p>
    <w:p w14:paraId="69331719"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PAGEREF _Toc453049217 \h </w:instrText>
      </w:r>
      <w:r>
        <w:rPr>
          <w:noProof/>
        </w:rPr>
      </w:r>
      <w:r>
        <w:rPr>
          <w:noProof/>
        </w:rPr>
        <w:fldChar w:fldCharType="separate"/>
      </w:r>
      <w:r>
        <w:rPr>
          <w:noProof/>
        </w:rPr>
        <w:t>17</w:t>
      </w:r>
      <w:r>
        <w:rPr>
          <w:noProof/>
        </w:rPr>
        <w:fldChar w:fldCharType="end"/>
      </w:r>
    </w:p>
    <w:p w14:paraId="680A127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PAGEREF _Toc453049218 \h </w:instrText>
      </w:r>
      <w:r>
        <w:rPr>
          <w:noProof/>
        </w:rPr>
      </w:r>
      <w:r>
        <w:rPr>
          <w:noProof/>
        </w:rPr>
        <w:fldChar w:fldCharType="separate"/>
      </w:r>
      <w:r>
        <w:rPr>
          <w:noProof/>
        </w:rPr>
        <w:t>17</w:t>
      </w:r>
      <w:r>
        <w:rPr>
          <w:noProof/>
        </w:rPr>
        <w:fldChar w:fldCharType="end"/>
      </w:r>
    </w:p>
    <w:p w14:paraId="657441A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PAGEREF _Toc453049219 \h </w:instrText>
      </w:r>
      <w:r>
        <w:rPr>
          <w:noProof/>
        </w:rPr>
      </w:r>
      <w:r>
        <w:rPr>
          <w:noProof/>
        </w:rPr>
        <w:fldChar w:fldCharType="separate"/>
      </w:r>
      <w:r>
        <w:rPr>
          <w:noProof/>
        </w:rPr>
        <w:t>17</w:t>
      </w:r>
      <w:r>
        <w:rPr>
          <w:noProof/>
        </w:rPr>
        <w:fldChar w:fldCharType="end"/>
      </w:r>
    </w:p>
    <w:p w14:paraId="38071090" w14:textId="77777777" w:rsidR="00FA5C82" w:rsidRDefault="00FA5C82">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_Toc453049220 \h </w:instrText>
      </w:r>
      <w:r>
        <w:rPr>
          <w:noProof/>
        </w:rPr>
      </w:r>
      <w:r>
        <w:rPr>
          <w:noProof/>
        </w:rPr>
        <w:fldChar w:fldCharType="separate"/>
      </w:r>
      <w:r>
        <w:rPr>
          <w:noProof/>
        </w:rPr>
        <w:t>18</w:t>
      </w:r>
      <w:r>
        <w:rPr>
          <w:noProof/>
        </w:rPr>
        <w:fldChar w:fldCharType="end"/>
      </w:r>
    </w:p>
    <w:p w14:paraId="021331F1"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_Toc453049221 \h </w:instrText>
      </w:r>
      <w:r>
        <w:rPr>
          <w:noProof/>
        </w:rPr>
      </w:r>
      <w:r>
        <w:rPr>
          <w:noProof/>
        </w:rPr>
        <w:fldChar w:fldCharType="separate"/>
      </w:r>
      <w:r>
        <w:rPr>
          <w:noProof/>
        </w:rPr>
        <w:t>19</w:t>
      </w:r>
      <w:r>
        <w:rPr>
          <w:noProof/>
        </w:rPr>
        <w:fldChar w:fldCharType="end"/>
      </w:r>
    </w:p>
    <w:p w14:paraId="356FA4EC"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_Toc453049222 \h </w:instrText>
      </w:r>
      <w:r>
        <w:rPr>
          <w:noProof/>
        </w:rPr>
      </w:r>
      <w:r>
        <w:rPr>
          <w:noProof/>
        </w:rPr>
        <w:fldChar w:fldCharType="separate"/>
      </w:r>
      <w:r>
        <w:rPr>
          <w:noProof/>
        </w:rPr>
        <w:t>20</w:t>
      </w:r>
      <w:r>
        <w:rPr>
          <w:noProof/>
        </w:rPr>
        <w:fldChar w:fldCharType="end"/>
      </w:r>
    </w:p>
    <w:p w14:paraId="1716B85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Paramètres du scénario</w:t>
      </w:r>
      <w:r>
        <w:rPr>
          <w:noProof/>
        </w:rPr>
        <w:tab/>
      </w:r>
      <w:r>
        <w:rPr>
          <w:noProof/>
        </w:rPr>
        <w:fldChar w:fldCharType="begin"/>
      </w:r>
      <w:r>
        <w:rPr>
          <w:noProof/>
        </w:rPr>
        <w:instrText xml:space="preserve"> PAGEREF _Toc453049223 \h </w:instrText>
      </w:r>
      <w:r>
        <w:rPr>
          <w:noProof/>
        </w:rPr>
      </w:r>
      <w:r>
        <w:rPr>
          <w:noProof/>
        </w:rPr>
        <w:fldChar w:fldCharType="separate"/>
      </w:r>
      <w:r>
        <w:rPr>
          <w:noProof/>
        </w:rPr>
        <w:t>21</w:t>
      </w:r>
      <w:r>
        <w:rPr>
          <w:noProof/>
        </w:rPr>
        <w:fldChar w:fldCharType="end"/>
      </w:r>
    </w:p>
    <w:p w14:paraId="5DA9F050" w14:textId="77777777" w:rsidR="00FA5C82" w:rsidRDefault="00FA5C82">
      <w:pPr>
        <w:pStyle w:val="TM5"/>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PAGEREF _Toc453049224 \h </w:instrText>
      </w:r>
      <w:r>
        <w:rPr>
          <w:noProof/>
        </w:rPr>
      </w:r>
      <w:r>
        <w:rPr>
          <w:noProof/>
        </w:rPr>
        <w:fldChar w:fldCharType="separate"/>
      </w:r>
      <w:r>
        <w:rPr>
          <w:noProof/>
        </w:rPr>
        <w:t>21</w:t>
      </w:r>
      <w:r>
        <w:rPr>
          <w:noProof/>
        </w:rPr>
        <w:fldChar w:fldCharType="end"/>
      </w:r>
    </w:p>
    <w:p w14:paraId="5B7514B0" w14:textId="77777777" w:rsidR="00FA5C82" w:rsidRDefault="00FA5C82">
      <w:pPr>
        <w:pStyle w:val="TM5"/>
        <w:tabs>
          <w:tab w:val="right" w:leader="dot" w:pos="7360"/>
        </w:tabs>
        <w:rPr>
          <w:rFonts w:eastAsiaTheme="minorEastAsia" w:cstheme="minorBidi"/>
          <w:noProof/>
          <w:sz w:val="24"/>
          <w:szCs w:val="24"/>
          <w:lang w:val="fr-FR" w:eastAsia="fr-FR"/>
        </w:rPr>
      </w:pPr>
      <w:r>
        <w:rPr>
          <w:noProof/>
        </w:rPr>
        <w:t>Contraintes</w:t>
      </w:r>
      <w:r>
        <w:rPr>
          <w:noProof/>
        </w:rPr>
        <w:tab/>
      </w:r>
      <w:r>
        <w:rPr>
          <w:noProof/>
        </w:rPr>
        <w:fldChar w:fldCharType="begin"/>
      </w:r>
      <w:r>
        <w:rPr>
          <w:noProof/>
        </w:rPr>
        <w:instrText xml:space="preserve"> PAGEREF _Toc453049225 \h </w:instrText>
      </w:r>
      <w:r>
        <w:rPr>
          <w:noProof/>
        </w:rPr>
      </w:r>
      <w:r>
        <w:rPr>
          <w:noProof/>
        </w:rPr>
        <w:fldChar w:fldCharType="separate"/>
      </w:r>
      <w:r>
        <w:rPr>
          <w:noProof/>
        </w:rPr>
        <w:t>21</w:t>
      </w:r>
      <w:r>
        <w:rPr>
          <w:noProof/>
        </w:rPr>
        <w:fldChar w:fldCharType="end"/>
      </w:r>
    </w:p>
    <w:p w14:paraId="35A785CB" w14:textId="77777777" w:rsidR="00FA5C82" w:rsidRDefault="00FA5C82">
      <w:pPr>
        <w:pStyle w:val="TM5"/>
        <w:tabs>
          <w:tab w:val="right" w:leader="dot" w:pos="7360"/>
        </w:tabs>
        <w:rPr>
          <w:rFonts w:eastAsiaTheme="minorEastAsia" w:cstheme="minorBidi"/>
          <w:noProof/>
          <w:sz w:val="24"/>
          <w:szCs w:val="24"/>
          <w:lang w:val="fr-FR" w:eastAsia="fr-FR"/>
        </w:rPr>
      </w:pPr>
      <w:r>
        <w:rPr>
          <w:noProof/>
        </w:rPr>
        <w:t>Décisions</w:t>
      </w:r>
      <w:r>
        <w:rPr>
          <w:noProof/>
        </w:rPr>
        <w:tab/>
      </w:r>
      <w:r>
        <w:rPr>
          <w:noProof/>
        </w:rPr>
        <w:fldChar w:fldCharType="begin"/>
      </w:r>
      <w:r>
        <w:rPr>
          <w:noProof/>
        </w:rPr>
        <w:instrText xml:space="preserve"> PAGEREF _Toc453049226 \h </w:instrText>
      </w:r>
      <w:r>
        <w:rPr>
          <w:noProof/>
        </w:rPr>
      </w:r>
      <w:r>
        <w:rPr>
          <w:noProof/>
        </w:rPr>
        <w:fldChar w:fldCharType="separate"/>
      </w:r>
      <w:r>
        <w:rPr>
          <w:noProof/>
        </w:rPr>
        <w:t>21</w:t>
      </w:r>
      <w:r>
        <w:rPr>
          <w:noProof/>
        </w:rPr>
        <w:fldChar w:fldCharType="end"/>
      </w:r>
    </w:p>
    <w:p w14:paraId="76C49F20" w14:textId="77777777" w:rsidR="00FA5C82" w:rsidRDefault="00FA5C82">
      <w:pPr>
        <w:pStyle w:val="TM5"/>
        <w:tabs>
          <w:tab w:val="right" w:leader="dot" w:pos="7360"/>
        </w:tabs>
        <w:rPr>
          <w:rFonts w:eastAsiaTheme="minorEastAsia" w:cstheme="minorBidi"/>
          <w:noProof/>
          <w:sz w:val="24"/>
          <w:szCs w:val="24"/>
          <w:lang w:val="fr-FR" w:eastAsia="fr-FR"/>
        </w:rPr>
      </w:pPr>
      <w:r>
        <w:rPr>
          <w:noProof/>
        </w:rPr>
        <w:t>Produits potentiels</w:t>
      </w:r>
      <w:r>
        <w:rPr>
          <w:noProof/>
        </w:rPr>
        <w:tab/>
      </w:r>
      <w:r>
        <w:rPr>
          <w:noProof/>
        </w:rPr>
        <w:fldChar w:fldCharType="begin"/>
      </w:r>
      <w:r>
        <w:rPr>
          <w:noProof/>
        </w:rPr>
        <w:instrText xml:space="preserve"> PAGEREF _Toc453049227 \h </w:instrText>
      </w:r>
      <w:r>
        <w:rPr>
          <w:noProof/>
        </w:rPr>
      </w:r>
      <w:r>
        <w:rPr>
          <w:noProof/>
        </w:rPr>
        <w:fldChar w:fldCharType="separate"/>
      </w:r>
      <w:r>
        <w:rPr>
          <w:noProof/>
        </w:rPr>
        <w:t>21</w:t>
      </w:r>
      <w:r>
        <w:rPr>
          <w:noProof/>
        </w:rPr>
        <w:fldChar w:fldCharType="end"/>
      </w:r>
    </w:p>
    <w:p w14:paraId="70197B6B" w14:textId="77777777" w:rsidR="00FA5C82" w:rsidRDefault="00FA5C82">
      <w:pPr>
        <w:pStyle w:val="TM5"/>
        <w:tabs>
          <w:tab w:val="right" w:leader="dot" w:pos="7360"/>
        </w:tabs>
        <w:rPr>
          <w:rFonts w:eastAsiaTheme="minorEastAsia" w:cstheme="minorBidi"/>
          <w:noProof/>
          <w:sz w:val="24"/>
          <w:szCs w:val="24"/>
          <w:lang w:val="fr-FR" w:eastAsia="fr-FR"/>
        </w:rPr>
      </w:pPr>
      <w:r>
        <w:rPr>
          <w:noProof/>
        </w:rPr>
        <w:t>Charges</w:t>
      </w:r>
      <w:r>
        <w:rPr>
          <w:noProof/>
        </w:rPr>
        <w:tab/>
      </w:r>
      <w:r>
        <w:rPr>
          <w:noProof/>
        </w:rPr>
        <w:fldChar w:fldCharType="begin"/>
      </w:r>
      <w:r>
        <w:rPr>
          <w:noProof/>
        </w:rPr>
        <w:instrText xml:space="preserve"> PAGEREF _Toc453049228 \h </w:instrText>
      </w:r>
      <w:r>
        <w:rPr>
          <w:noProof/>
        </w:rPr>
      </w:r>
      <w:r>
        <w:rPr>
          <w:noProof/>
        </w:rPr>
        <w:fldChar w:fldCharType="separate"/>
      </w:r>
      <w:r>
        <w:rPr>
          <w:noProof/>
        </w:rPr>
        <w:t>21</w:t>
      </w:r>
      <w:r>
        <w:rPr>
          <w:noProof/>
        </w:rPr>
        <w:fldChar w:fldCharType="end"/>
      </w:r>
    </w:p>
    <w:p w14:paraId="1CA0AE2F" w14:textId="77777777" w:rsidR="00FA5C82" w:rsidRDefault="00FA5C82">
      <w:pPr>
        <w:pStyle w:val="TM6"/>
        <w:tabs>
          <w:tab w:val="right" w:leader="dot" w:pos="7360"/>
        </w:tabs>
        <w:rPr>
          <w:rFonts w:eastAsiaTheme="minorEastAsia" w:cstheme="minorBidi"/>
          <w:noProof/>
          <w:sz w:val="24"/>
          <w:szCs w:val="24"/>
          <w:lang w:val="fr-FR" w:eastAsia="fr-FR"/>
        </w:rPr>
      </w:pPr>
      <w:r>
        <w:rPr>
          <w:noProof/>
        </w:rPr>
        <w:t>Coût de production</w:t>
      </w:r>
      <w:r>
        <w:rPr>
          <w:noProof/>
        </w:rPr>
        <w:tab/>
      </w:r>
      <w:r>
        <w:rPr>
          <w:noProof/>
        </w:rPr>
        <w:fldChar w:fldCharType="begin"/>
      </w:r>
      <w:r>
        <w:rPr>
          <w:noProof/>
        </w:rPr>
        <w:instrText xml:space="preserve"> PAGEREF _Toc453049229 \h </w:instrText>
      </w:r>
      <w:r>
        <w:rPr>
          <w:noProof/>
        </w:rPr>
      </w:r>
      <w:r>
        <w:rPr>
          <w:noProof/>
        </w:rPr>
        <w:fldChar w:fldCharType="separate"/>
      </w:r>
      <w:r>
        <w:rPr>
          <w:noProof/>
        </w:rPr>
        <w:t>21</w:t>
      </w:r>
      <w:r>
        <w:rPr>
          <w:noProof/>
        </w:rPr>
        <w:fldChar w:fldCharType="end"/>
      </w:r>
    </w:p>
    <w:p w14:paraId="5B4713B8" w14:textId="77777777" w:rsidR="00FA5C82" w:rsidRDefault="00FA5C82">
      <w:pPr>
        <w:pStyle w:val="TM6"/>
        <w:tabs>
          <w:tab w:val="right" w:leader="dot" w:pos="7360"/>
        </w:tabs>
        <w:rPr>
          <w:rFonts w:eastAsiaTheme="minorEastAsia" w:cstheme="minorBidi"/>
          <w:noProof/>
          <w:sz w:val="24"/>
          <w:szCs w:val="24"/>
          <w:lang w:val="fr-FR" w:eastAsia="fr-FR"/>
        </w:rPr>
      </w:pPr>
      <w:r>
        <w:rPr>
          <w:noProof/>
        </w:rPr>
        <w:t>Coût d’administration</w:t>
      </w:r>
      <w:r>
        <w:rPr>
          <w:noProof/>
        </w:rPr>
        <w:tab/>
      </w:r>
      <w:r>
        <w:rPr>
          <w:noProof/>
        </w:rPr>
        <w:fldChar w:fldCharType="begin"/>
      </w:r>
      <w:r>
        <w:rPr>
          <w:noProof/>
        </w:rPr>
        <w:instrText xml:space="preserve"> PAGEREF _Toc453049230 \h </w:instrText>
      </w:r>
      <w:r>
        <w:rPr>
          <w:noProof/>
        </w:rPr>
      </w:r>
      <w:r>
        <w:rPr>
          <w:noProof/>
        </w:rPr>
        <w:fldChar w:fldCharType="separate"/>
      </w:r>
      <w:r>
        <w:rPr>
          <w:noProof/>
        </w:rPr>
        <w:t>21</w:t>
      </w:r>
      <w:r>
        <w:rPr>
          <w:noProof/>
        </w:rPr>
        <w:fldChar w:fldCharType="end"/>
      </w:r>
    </w:p>
    <w:p w14:paraId="50CC6118" w14:textId="77777777" w:rsidR="00FA5C82" w:rsidRDefault="00FA5C82">
      <w:pPr>
        <w:pStyle w:val="TM6"/>
        <w:tabs>
          <w:tab w:val="right" w:leader="dot" w:pos="7360"/>
        </w:tabs>
        <w:rPr>
          <w:rFonts w:eastAsiaTheme="minorEastAsia" w:cstheme="minorBidi"/>
          <w:noProof/>
          <w:sz w:val="24"/>
          <w:szCs w:val="24"/>
          <w:lang w:val="fr-FR" w:eastAsia="fr-FR"/>
        </w:rPr>
      </w:pPr>
      <w:r>
        <w:rPr>
          <w:noProof/>
        </w:rPr>
        <w:t>Coût d’amortissement</w:t>
      </w:r>
      <w:r>
        <w:rPr>
          <w:noProof/>
        </w:rPr>
        <w:tab/>
      </w:r>
      <w:r>
        <w:rPr>
          <w:noProof/>
        </w:rPr>
        <w:fldChar w:fldCharType="begin"/>
      </w:r>
      <w:r>
        <w:rPr>
          <w:noProof/>
        </w:rPr>
        <w:instrText xml:space="preserve"> PAGEREF _Toc453049231 \h </w:instrText>
      </w:r>
      <w:r>
        <w:rPr>
          <w:noProof/>
        </w:rPr>
      </w:r>
      <w:r>
        <w:rPr>
          <w:noProof/>
        </w:rPr>
        <w:fldChar w:fldCharType="separate"/>
      </w:r>
      <w:r>
        <w:rPr>
          <w:noProof/>
        </w:rPr>
        <w:t>21</w:t>
      </w:r>
      <w:r>
        <w:rPr>
          <w:noProof/>
        </w:rPr>
        <w:fldChar w:fldCharType="end"/>
      </w:r>
    </w:p>
    <w:p w14:paraId="4BB5BB19" w14:textId="77777777" w:rsidR="00FA5C82" w:rsidRDefault="00FA5C82">
      <w:pPr>
        <w:pStyle w:val="TM6"/>
        <w:tabs>
          <w:tab w:val="right" w:leader="dot" w:pos="7360"/>
        </w:tabs>
        <w:rPr>
          <w:rFonts w:eastAsiaTheme="minorEastAsia" w:cstheme="minorBidi"/>
          <w:noProof/>
          <w:sz w:val="24"/>
          <w:szCs w:val="24"/>
          <w:lang w:val="fr-FR" w:eastAsia="fr-FR"/>
        </w:rPr>
      </w:pPr>
      <w:r>
        <w:rPr>
          <w:noProof/>
        </w:rPr>
        <w:t>Coût de revient</w:t>
      </w:r>
      <w:r>
        <w:rPr>
          <w:noProof/>
        </w:rPr>
        <w:tab/>
      </w:r>
      <w:r>
        <w:rPr>
          <w:noProof/>
        </w:rPr>
        <w:fldChar w:fldCharType="begin"/>
      </w:r>
      <w:r>
        <w:rPr>
          <w:noProof/>
        </w:rPr>
        <w:instrText xml:space="preserve"> PAGEREF _Toc453049232 \h </w:instrText>
      </w:r>
      <w:r>
        <w:rPr>
          <w:noProof/>
        </w:rPr>
      </w:r>
      <w:r>
        <w:rPr>
          <w:noProof/>
        </w:rPr>
        <w:fldChar w:fldCharType="separate"/>
      </w:r>
      <w:r>
        <w:rPr>
          <w:noProof/>
        </w:rPr>
        <w:t>21</w:t>
      </w:r>
      <w:r>
        <w:rPr>
          <w:noProof/>
        </w:rPr>
        <w:fldChar w:fldCharType="end"/>
      </w:r>
    </w:p>
    <w:p w14:paraId="15D77EB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Ratios</w:t>
      </w:r>
      <w:r>
        <w:rPr>
          <w:noProof/>
        </w:rPr>
        <w:tab/>
      </w:r>
      <w:r>
        <w:rPr>
          <w:noProof/>
        </w:rPr>
        <w:fldChar w:fldCharType="begin"/>
      </w:r>
      <w:r>
        <w:rPr>
          <w:noProof/>
        </w:rPr>
        <w:instrText xml:space="preserve"> PAGEREF _Toc453049233 \h </w:instrText>
      </w:r>
      <w:r>
        <w:rPr>
          <w:noProof/>
        </w:rPr>
      </w:r>
      <w:r>
        <w:rPr>
          <w:noProof/>
        </w:rPr>
        <w:fldChar w:fldCharType="separate"/>
      </w:r>
      <w:r>
        <w:rPr>
          <w:noProof/>
        </w:rPr>
        <w:t>21</w:t>
      </w:r>
      <w:r>
        <w:rPr>
          <w:noProof/>
        </w:rPr>
        <w:fldChar w:fldCharType="end"/>
      </w:r>
    </w:p>
    <w:p w14:paraId="0724AA51" w14:textId="77777777" w:rsidR="00FA5C82" w:rsidRDefault="00FA5C82">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_Toc453049234 \h </w:instrText>
      </w:r>
      <w:r>
        <w:rPr>
          <w:noProof/>
        </w:rPr>
      </w:r>
      <w:r>
        <w:rPr>
          <w:noProof/>
        </w:rPr>
        <w:fldChar w:fldCharType="separate"/>
      </w:r>
      <w:r>
        <w:rPr>
          <w:noProof/>
        </w:rPr>
        <w:t>21</w:t>
      </w:r>
      <w:r>
        <w:rPr>
          <w:noProof/>
        </w:rPr>
        <w:fldChar w:fldCharType="end"/>
      </w:r>
    </w:p>
    <w:p w14:paraId="24A6A09F" w14:textId="77777777" w:rsidR="00FA5C82" w:rsidRDefault="00FA5C82">
      <w:pPr>
        <w:pStyle w:val="TM5"/>
        <w:tabs>
          <w:tab w:val="right" w:leader="dot" w:pos="7360"/>
        </w:tabs>
        <w:rPr>
          <w:rFonts w:eastAsiaTheme="minorEastAsia" w:cstheme="minorBidi"/>
          <w:noProof/>
          <w:sz w:val="24"/>
          <w:szCs w:val="24"/>
          <w:lang w:val="fr-FR" w:eastAsia="fr-FR"/>
        </w:rPr>
      </w:pPr>
      <w:r>
        <w:rPr>
          <w:noProof/>
        </w:rPr>
        <w:t>Les transactions et les responsabilités</w:t>
      </w:r>
      <w:r>
        <w:rPr>
          <w:noProof/>
        </w:rPr>
        <w:tab/>
      </w:r>
      <w:r>
        <w:rPr>
          <w:noProof/>
        </w:rPr>
        <w:fldChar w:fldCharType="begin"/>
      </w:r>
      <w:r>
        <w:rPr>
          <w:noProof/>
        </w:rPr>
        <w:instrText xml:space="preserve"> PAGEREF _Toc453049235 \h </w:instrText>
      </w:r>
      <w:r>
        <w:rPr>
          <w:noProof/>
        </w:rPr>
      </w:r>
      <w:r>
        <w:rPr>
          <w:noProof/>
        </w:rPr>
        <w:fldChar w:fldCharType="separate"/>
      </w:r>
      <w:r>
        <w:rPr>
          <w:noProof/>
        </w:rPr>
        <w:t>21</w:t>
      </w:r>
      <w:r>
        <w:rPr>
          <w:noProof/>
        </w:rPr>
        <w:fldChar w:fldCharType="end"/>
      </w:r>
    </w:p>
    <w:p w14:paraId="276CBA45"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_Toc453049236 \h </w:instrText>
      </w:r>
      <w:r>
        <w:rPr>
          <w:noProof/>
        </w:rPr>
      </w:r>
      <w:r>
        <w:rPr>
          <w:noProof/>
        </w:rPr>
        <w:fldChar w:fldCharType="separate"/>
      </w:r>
      <w:r>
        <w:rPr>
          <w:noProof/>
        </w:rPr>
        <w:t>21</w:t>
      </w:r>
      <w:r>
        <w:rPr>
          <w:noProof/>
        </w:rPr>
        <w:fldChar w:fldCharType="end"/>
      </w:r>
    </w:p>
    <w:p w14:paraId="1132BFF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_Toc453049237 \h </w:instrText>
      </w:r>
      <w:r>
        <w:rPr>
          <w:noProof/>
        </w:rPr>
      </w:r>
      <w:r>
        <w:rPr>
          <w:noProof/>
        </w:rPr>
        <w:fldChar w:fldCharType="separate"/>
      </w:r>
      <w:r>
        <w:rPr>
          <w:noProof/>
        </w:rPr>
        <w:t>21</w:t>
      </w:r>
      <w:r>
        <w:rPr>
          <w:noProof/>
        </w:rPr>
        <w:fldChar w:fldCharType="end"/>
      </w:r>
    </w:p>
    <w:p w14:paraId="62FBF4FF"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_Toc453049238 \h </w:instrText>
      </w:r>
      <w:r>
        <w:rPr>
          <w:noProof/>
        </w:rPr>
      </w:r>
      <w:r>
        <w:rPr>
          <w:noProof/>
        </w:rPr>
        <w:fldChar w:fldCharType="separate"/>
      </w:r>
      <w:r>
        <w:rPr>
          <w:noProof/>
        </w:rPr>
        <w:t>21</w:t>
      </w:r>
      <w:r>
        <w:rPr>
          <w:noProof/>
        </w:rPr>
        <w:fldChar w:fldCharType="end"/>
      </w:r>
    </w:p>
    <w:p w14:paraId="76F2BB4B"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_Toc453049239 \h </w:instrText>
      </w:r>
      <w:r>
        <w:rPr>
          <w:noProof/>
        </w:rPr>
      </w:r>
      <w:r>
        <w:rPr>
          <w:noProof/>
        </w:rPr>
        <w:fldChar w:fldCharType="separate"/>
      </w:r>
      <w:r>
        <w:rPr>
          <w:noProof/>
        </w:rPr>
        <w:t>23</w:t>
      </w:r>
      <w:r>
        <w:rPr>
          <w:noProof/>
        </w:rPr>
        <w:fldChar w:fldCharType="end"/>
      </w:r>
    </w:p>
    <w:p w14:paraId="59081239"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PAGEREF _Toc453049240 \h </w:instrText>
      </w:r>
      <w:r>
        <w:rPr>
          <w:noProof/>
        </w:rPr>
      </w:r>
      <w:r>
        <w:rPr>
          <w:noProof/>
        </w:rPr>
        <w:fldChar w:fldCharType="separate"/>
      </w:r>
      <w:r>
        <w:rPr>
          <w:noProof/>
        </w:rPr>
        <w:t>24</w:t>
      </w:r>
      <w:r>
        <w:rPr>
          <w:noProof/>
        </w:rPr>
        <w:fldChar w:fldCharType="end"/>
      </w:r>
    </w:p>
    <w:p w14:paraId="25AFF6CA" w14:textId="77777777" w:rsidR="00FA5C82" w:rsidRDefault="00FA5C82">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_Toc453049241 \h </w:instrText>
      </w:r>
      <w:r>
        <w:rPr>
          <w:noProof/>
        </w:rPr>
      </w:r>
      <w:r>
        <w:rPr>
          <w:noProof/>
        </w:rPr>
        <w:fldChar w:fldCharType="separate"/>
      </w:r>
      <w:r>
        <w:rPr>
          <w:noProof/>
        </w:rPr>
        <w:t>24</w:t>
      </w:r>
      <w:r>
        <w:rPr>
          <w:noProof/>
        </w:rPr>
        <w:fldChar w:fldCharType="end"/>
      </w:r>
    </w:p>
    <w:p w14:paraId="6A9B744E" w14:textId="77777777" w:rsidR="00FA5C82" w:rsidRDefault="00FA5C82">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_Toc453049242 \h </w:instrText>
      </w:r>
      <w:r>
        <w:rPr>
          <w:noProof/>
        </w:rPr>
      </w:r>
      <w:r>
        <w:rPr>
          <w:noProof/>
        </w:rPr>
        <w:fldChar w:fldCharType="separate"/>
      </w:r>
      <w:r>
        <w:rPr>
          <w:noProof/>
        </w:rPr>
        <w:t>24</w:t>
      </w:r>
      <w:r>
        <w:rPr>
          <w:noProof/>
        </w:rPr>
        <w:fldChar w:fldCharType="end"/>
      </w:r>
    </w:p>
    <w:p w14:paraId="68C9B4C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_Toc453049243 \h </w:instrText>
      </w:r>
      <w:r>
        <w:rPr>
          <w:noProof/>
        </w:rPr>
      </w:r>
      <w:r>
        <w:rPr>
          <w:noProof/>
        </w:rPr>
        <w:fldChar w:fldCharType="separate"/>
      </w:r>
      <w:r>
        <w:rPr>
          <w:noProof/>
        </w:rPr>
        <w:t>25</w:t>
      </w:r>
      <w:r>
        <w:rPr>
          <w:noProof/>
        </w:rPr>
        <w:fldChar w:fldCharType="end"/>
      </w:r>
    </w:p>
    <w:p w14:paraId="1D28BAA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PAGEREF _Toc453049244 \h </w:instrText>
      </w:r>
      <w:r>
        <w:rPr>
          <w:noProof/>
        </w:rPr>
      </w:r>
      <w:r>
        <w:rPr>
          <w:noProof/>
        </w:rPr>
        <w:fldChar w:fldCharType="separate"/>
      </w:r>
      <w:r>
        <w:rPr>
          <w:noProof/>
        </w:rPr>
        <w:t>25</w:t>
      </w:r>
      <w:r>
        <w:rPr>
          <w:noProof/>
        </w:rPr>
        <w:fldChar w:fldCharType="end"/>
      </w:r>
    </w:p>
    <w:p w14:paraId="3E8CED96"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_Toc453049245 \h </w:instrText>
      </w:r>
      <w:r>
        <w:rPr>
          <w:noProof/>
        </w:rPr>
      </w:r>
      <w:r>
        <w:rPr>
          <w:noProof/>
        </w:rPr>
        <w:fldChar w:fldCharType="separate"/>
      </w:r>
      <w:r>
        <w:rPr>
          <w:noProof/>
        </w:rPr>
        <w:t>25</w:t>
      </w:r>
      <w:r>
        <w:rPr>
          <w:noProof/>
        </w:rPr>
        <w:fldChar w:fldCharType="end"/>
      </w:r>
    </w:p>
    <w:p w14:paraId="3F835C53" w14:textId="77777777" w:rsidR="00FA5C82" w:rsidRDefault="00FA5C82">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_Toc453049246 \h </w:instrText>
      </w:r>
      <w:r>
        <w:rPr>
          <w:noProof/>
        </w:rPr>
      </w:r>
      <w:r>
        <w:rPr>
          <w:noProof/>
        </w:rPr>
        <w:fldChar w:fldCharType="separate"/>
      </w:r>
      <w:r>
        <w:rPr>
          <w:noProof/>
        </w:rPr>
        <w:t>25</w:t>
      </w:r>
      <w:r>
        <w:rPr>
          <w:noProof/>
        </w:rPr>
        <w:fldChar w:fldCharType="end"/>
      </w:r>
    </w:p>
    <w:p w14:paraId="2D79A4E9"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PAGEREF _Toc453049247 \h </w:instrText>
      </w:r>
      <w:r>
        <w:rPr>
          <w:noProof/>
        </w:rPr>
      </w:r>
      <w:r>
        <w:rPr>
          <w:noProof/>
        </w:rPr>
        <w:fldChar w:fldCharType="separate"/>
      </w:r>
      <w:r>
        <w:rPr>
          <w:noProof/>
        </w:rPr>
        <w:t>26</w:t>
      </w:r>
      <w:r>
        <w:rPr>
          <w:noProof/>
        </w:rPr>
        <w:fldChar w:fldCharType="end"/>
      </w:r>
    </w:p>
    <w:p w14:paraId="2EB8406F"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_Toc453049248 \h </w:instrText>
      </w:r>
      <w:r>
        <w:rPr>
          <w:noProof/>
        </w:rPr>
      </w:r>
      <w:r>
        <w:rPr>
          <w:noProof/>
        </w:rPr>
        <w:fldChar w:fldCharType="separate"/>
      </w:r>
      <w:r>
        <w:rPr>
          <w:noProof/>
        </w:rPr>
        <w:t>26</w:t>
      </w:r>
      <w:r>
        <w:rPr>
          <w:noProof/>
        </w:rPr>
        <w:fldChar w:fldCharType="end"/>
      </w:r>
    </w:p>
    <w:p w14:paraId="6D8CA83B"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Comparaison entre PGI pour PME</w:t>
      </w:r>
      <w:r>
        <w:rPr>
          <w:noProof/>
        </w:rPr>
        <w:tab/>
      </w:r>
      <w:r>
        <w:rPr>
          <w:noProof/>
        </w:rPr>
        <w:fldChar w:fldCharType="begin"/>
      </w:r>
      <w:r>
        <w:rPr>
          <w:noProof/>
        </w:rPr>
        <w:instrText xml:space="preserve"> PAGEREF _Toc453049249 \h </w:instrText>
      </w:r>
      <w:r>
        <w:rPr>
          <w:noProof/>
        </w:rPr>
      </w:r>
      <w:r>
        <w:rPr>
          <w:noProof/>
        </w:rPr>
        <w:fldChar w:fldCharType="separate"/>
      </w:r>
      <w:r>
        <w:rPr>
          <w:noProof/>
        </w:rPr>
        <w:t>27</w:t>
      </w:r>
      <w:r>
        <w:rPr>
          <w:noProof/>
        </w:rPr>
        <w:fldChar w:fldCharType="end"/>
      </w:r>
    </w:p>
    <w:p w14:paraId="481ECB55"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_Toc453049250 \h </w:instrText>
      </w:r>
      <w:r>
        <w:rPr>
          <w:noProof/>
        </w:rPr>
      </w:r>
      <w:r>
        <w:rPr>
          <w:noProof/>
        </w:rPr>
        <w:fldChar w:fldCharType="separate"/>
      </w:r>
      <w:r>
        <w:rPr>
          <w:noProof/>
        </w:rPr>
        <w:t>30</w:t>
      </w:r>
      <w:r>
        <w:rPr>
          <w:noProof/>
        </w:rPr>
        <w:fldChar w:fldCharType="end"/>
      </w:r>
    </w:p>
    <w:p w14:paraId="606B44EF" w14:textId="77777777" w:rsidR="00FA5C82" w:rsidRDefault="00FA5C82">
      <w:pPr>
        <w:pStyle w:val="TM4"/>
        <w:tabs>
          <w:tab w:val="right" w:leader="dot" w:pos="7360"/>
        </w:tabs>
        <w:rPr>
          <w:rFonts w:eastAsiaTheme="minorEastAsia" w:cstheme="minorBidi"/>
          <w:noProof/>
          <w:sz w:val="24"/>
          <w:szCs w:val="24"/>
          <w:lang w:val="fr-FR" w:eastAsia="fr-FR"/>
        </w:rPr>
      </w:pPr>
      <w:r>
        <w:rPr>
          <w:noProof/>
        </w:rPr>
        <w:t>Développement sur la plateforme</w:t>
      </w:r>
      <w:r>
        <w:rPr>
          <w:noProof/>
        </w:rPr>
        <w:tab/>
      </w:r>
      <w:r>
        <w:rPr>
          <w:noProof/>
        </w:rPr>
        <w:fldChar w:fldCharType="begin"/>
      </w:r>
      <w:r>
        <w:rPr>
          <w:noProof/>
        </w:rPr>
        <w:instrText xml:space="preserve"> PAGEREF _Toc453049251 \h </w:instrText>
      </w:r>
      <w:r>
        <w:rPr>
          <w:noProof/>
        </w:rPr>
      </w:r>
      <w:r>
        <w:rPr>
          <w:noProof/>
        </w:rPr>
        <w:fldChar w:fldCharType="separate"/>
      </w:r>
      <w:r>
        <w:rPr>
          <w:noProof/>
        </w:rPr>
        <w:t>30</w:t>
      </w:r>
      <w:r>
        <w:rPr>
          <w:noProof/>
        </w:rPr>
        <w:fldChar w:fldCharType="end"/>
      </w:r>
    </w:p>
    <w:p w14:paraId="0E40627D" w14:textId="77777777" w:rsidR="00FA5C82" w:rsidRDefault="00FA5C82">
      <w:pPr>
        <w:pStyle w:val="TM5"/>
        <w:tabs>
          <w:tab w:val="right" w:leader="dot" w:pos="7360"/>
        </w:tabs>
        <w:rPr>
          <w:rFonts w:eastAsiaTheme="minorEastAsia" w:cstheme="minorBidi"/>
          <w:noProof/>
          <w:sz w:val="24"/>
          <w:szCs w:val="24"/>
          <w:lang w:val="fr-FR" w:eastAsia="fr-FR"/>
        </w:rPr>
      </w:pPr>
      <w:r>
        <w:rPr>
          <w:noProof/>
        </w:rPr>
        <w:t>Application Programmable Interface API</w:t>
      </w:r>
      <w:r>
        <w:rPr>
          <w:noProof/>
        </w:rPr>
        <w:tab/>
      </w:r>
      <w:r>
        <w:rPr>
          <w:noProof/>
        </w:rPr>
        <w:fldChar w:fldCharType="begin"/>
      </w:r>
      <w:r>
        <w:rPr>
          <w:noProof/>
        </w:rPr>
        <w:instrText xml:space="preserve"> PAGEREF _Toc453049252 \h </w:instrText>
      </w:r>
      <w:r>
        <w:rPr>
          <w:noProof/>
        </w:rPr>
      </w:r>
      <w:r>
        <w:rPr>
          <w:noProof/>
        </w:rPr>
        <w:fldChar w:fldCharType="separate"/>
      </w:r>
      <w:r>
        <w:rPr>
          <w:noProof/>
        </w:rPr>
        <w:t>30</w:t>
      </w:r>
      <w:r>
        <w:rPr>
          <w:noProof/>
        </w:rPr>
        <w:fldChar w:fldCharType="end"/>
      </w:r>
    </w:p>
    <w:p w14:paraId="570F0AD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_Toc453049253 \h </w:instrText>
      </w:r>
      <w:r>
        <w:rPr>
          <w:noProof/>
        </w:rPr>
      </w:r>
      <w:r>
        <w:rPr>
          <w:noProof/>
        </w:rPr>
        <w:fldChar w:fldCharType="separate"/>
      </w:r>
      <w:r>
        <w:rPr>
          <w:noProof/>
        </w:rPr>
        <w:t>30</w:t>
      </w:r>
      <w:r>
        <w:rPr>
          <w:noProof/>
        </w:rPr>
        <w:fldChar w:fldCharType="end"/>
      </w:r>
    </w:p>
    <w:p w14:paraId="771F7AC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Workflows</w:t>
      </w:r>
      <w:r>
        <w:rPr>
          <w:noProof/>
        </w:rPr>
        <w:tab/>
      </w:r>
      <w:r>
        <w:rPr>
          <w:noProof/>
        </w:rPr>
        <w:fldChar w:fldCharType="begin"/>
      </w:r>
      <w:r>
        <w:rPr>
          <w:noProof/>
        </w:rPr>
        <w:instrText xml:space="preserve"> PAGEREF _Toc453049254 \h </w:instrText>
      </w:r>
      <w:r>
        <w:rPr>
          <w:noProof/>
        </w:rPr>
      </w:r>
      <w:r>
        <w:rPr>
          <w:noProof/>
        </w:rPr>
        <w:fldChar w:fldCharType="separate"/>
      </w:r>
      <w:r>
        <w:rPr>
          <w:noProof/>
        </w:rPr>
        <w:t>30</w:t>
      </w:r>
      <w:r>
        <w:rPr>
          <w:noProof/>
        </w:rPr>
        <w:fldChar w:fldCharType="end"/>
      </w:r>
    </w:p>
    <w:p w14:paraId="0DB5DF44"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lastRenderedPageBreak/>
        <w:t>La société de production</w:t>
      </w:r>
      <w:r>
        <w:rPr>
          <w:noProof/>
        </w:rPr>
        <w:tab/>
      </w:r>
      <w:r>
        <w:rPr>
          <w:noProof/>
        </w:rPr>
        <w:fldChar w:fldCharType="begin"/>
      </w:r>
      <w:r>
        <w:rPr>
          <w:noProof/>
        </w:rPr>
        <w:instrText xml:space="preserve"> PAGEREF _Toc453049255 \h </w:instrText>
      </w:r>
      <w:r>
        <w:rPr>
          <w:noProof/>
        </w:rPr>
      </w:r>
      <w:r>
        <w:rPr>
          <w:noProof/>
        </w:rPr>
        <w:fldChar w:fldCharType="separate"/>
      </w:r>
      <w:r>
        <w:rPr>
          <w:noProof/>
        </w:rPr>
        <w:t>30</w:t>
      </w:r>
      <w:r>
        <w:rPr>
          <w:noProof/>
        </w:rPr>
        <w:fldChar w:fldCharType="end"/>
      </w:r>
    </w:p>
    <w:p w14:paraId="1542E562"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processus de planification et prévision</w:t>
      </w:r>
      <w:r>
        <w:rPr>
          <w:noProof/>
        </w:rPr>
        <w:tab/>
      </w:r>
      <w:r>
        <w:rPr>
          <w:noProof/>
        </w:rPr>
        <w:fldChar w:fldCharType="begin"/>
      </w:r>
      <w:r>
        <w:rPr>
          <w:noProof/>
        </w:rPr>
        <w:instrText xml:space="preserve"> PAGEREF _Toc453049256 \h </w:instrText>
      </w:r>
      <w:r>
        <w:rPr>
          <w:noProof/>
        </w:rPr>
      </w:r>
      <w:r>
        <w:rPr>
          <w:noProof/>
        </w:rPr>
        <w:fldChar w:fldCharType="separate"/>
      </w:r>
      <w:r>
        <w:rPr>
          <w:noProof/>
        </w:rPr>
        <w:t>31</w:t>
      </w:r>
      <w:r>
        <w:rPr>
          <w:noProof/>
        </w:rPr>
        <w:fldChar w:fldCharType="end"/>
      </w:r>
    </w:p>
    <w:p w14:paraId="4266A47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processus d’approvisionnement</w:t>
      </w:r>
      <w:r>
        <w:rPr>
          <w:noProof/>
        </w:rPr>
        <w:tab/>
      </w:r>
      <w:r>
        <w:rPr>
          <w:noProof/>
        </w:rPr>
        <w:fldChar w:fldCharType="begin"/>
      </w:r>
      <w:r>
        <w:rPr>
          <w:noProof/>
        </w:rPr>
        <w:instrText xml:space="preserve"> PAGEREF _Toc453049257 \h </w:instrText>
      </w:r>
      <w:r>
        <w:rPr>
          <w:noProof/>
        </w:rPr>
      </w:r>
      <w:r>
        <w:rPr>
          <w:noProof/>
        </w:rPr>
        <w:fldChar w:fldCharType="separate"/>
      </w:r>
      <w:r>
        <w:rPr>
          <w:noProof/>
        </w:rPr>
        <w:t>31</w:t>
      </w:r>
      <w:r>
        <w:rPr>
          <w:noProof/>
        </w:rPr>
        <w:fldChar w:fldCharType="end"/>
      </w:r>
    </w:p>
    <w:p w14:paraId="76C1189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PAGEREF _Toc453049258 \h </w:instrText>
      </w:r>
      <w:r>
        <w:rPr>
          <w:noProof/>
        </w:rPr>
      </w:r>
      <w:r>
        <w:rPr>
          <w:noProof/>
        </w:rPr>
        <w:fldChar w:fldCharType="separate"/>
      </w:r>
      <w:r>
        <w:rPr>
          <w:noProof/>
        </w:rPr>
        <w:t>31</w:t>
      </w:r>
      <w:r>
        <w:rPr>
          <w:noProof/>
        </w:rPr>
        <w:fldChar w:fldCharType="end"/>
      </w:r>
    </w:p>
    <w:p w14:paraId="68DA2AA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PAGEREF _Toc453049259 \h </w:instrText>
      </w:r>
      <w:r>
        <w:rPr>
          <w:noProof/>
        </w:rPr>
      </w:r>
      <w:r>
        <w:rPr>
          <w:noProof/>
        </w:rPr>
        <w:fldChar w:fldCharType="separate"/>
      </w:r>
      <w:r>
        <w:rPr>
          <w:noProof/>
        </w:rPr>
        <w:t>31</w:t>
      </w:r>
      <w:r>
        <w:rPr>
          <w:noProof/>
        </w:rPr>
        <w:fldChar w:fldCharType="end"/>
      </w:r>
    </w:p>
    <w:p w14:paraId="14A25C66"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PAGEREF _Toc453049260 \h </w:instrText>
      </w:r>
      <w:r>
        <w:rPr>
          <w:noProof/>
        </w:rPr>
      </w:r>
      <w:r>
        <w:rPr>
          <w:noProof/>
        </w:rPr>
        <w:fldChar w:fldCharType="separate"/>
      </w:r>
      <w:r>
        <w:rPr>
          <w:noProof/>
        </w:rPr>
        <w:t>31</w:t>
      </w:r>
      <w:r>
        <w:rPr>
          <w:noProof/>
        </w:rPr>
        <w:fldChar w:fldCharType="end"/>
      </w:r>
    </w:p>
    <w:p w14:paraId="33BF7CD6"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comptabilité</w:t>
      </w:r>
      <w:r>
        <w:rPr>
          <w:noProof/>
        </w:rPr>
        <w:tab/>
      </w:r>
      <w:r>
        <w:rPr>
          <w:noProof/>
        </w:rPr>
        <w:fldChar w:fldCharType="begin"/>
      </w:r>
      <w:r>
        <w:rPr>
          <w:noProof/>
        </w:rPr>
        <w:instrText xml:space="preserve"> PAGEREF _Toc453049261 \h </w:instrText>
      </w:r>
      <w:r>
        <w:rPr>
          <w:noProof/>
        </w:rPr>
      </w:r>
      <w:r>
        <w:rPr>
          <w:noProof/>
        </w:rPr>
        <w:fldChar w:fldCharType="separate"/>
      </w:r>
      <w:r>
        <w:rPr>
          <w:noProof/>
        </w:rPr>
        <w:t>31</w:t>
      </w:r>
      <w:r>
        <w:rPr>
          <w:noProof/>
        </w:rPr>
        <w:fldChar w:fldCharType="end"/>
      </w:r>
    </w:p>
    <w:p w14:paraId="5424F808"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_Toc453049262 \h </w:instrText>
      </w:r>
      <w:r>
        <w:rPr>
          <w:noProof/>
        </w:rPr>
      </w:r>
      <w:r>
        <w:rPr>
          <w:noProof/>
        </w:rPr>
        <w:fldChar w:fldCharType="separate"/>
      </w:r>
      <w:r>
        <w:rPr>
          <w:noProof/>
        </w:rPr>
        <w:t>31</w:t>
      </w:r>
      <w:r>
        <w:rPr>
          <w:noProof/>
        </w:rPr>
        <w:fldChar w:fldCharType="end"/>
      </w:r>
    </w:p>
    <w:p w14:paraId="294C2007"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Type de marché</w:t>
      </w:r>
      <w:r>
        <w:rPr>
          <w:noProof/>
        </w:rPr>
        <w:tab/>
      </w:r>
      <w:r>
        <w:rPr>
          <w:noProof/>
        </w:rPr>
        <w:fldChar w:fldCharType="begin"/>
      </w:r>
      <w:r>
        <w:rPr>
          <w:noProof/>
        </w:rPr>
        <w:instrText xml:space="preserve"> PAGEREF _Toc453049263 \h </w:instrText>
      </w:r>
      <w:r>
        <w:rPr>
          <w:noProof/>
        </w:rPr>
      </w:r>
      <w:r>
        <w:rPr>
          <w:noProof/>
        </w:rPr>
        <w:fldChar w:fldCharType="separate"/>
      </w:r>
      <w:r>
        <w:rPr>
          <w:noProof/>
        </w:rPr>
        <w:t>31</w:t>
      </w:r>
      <w:r>
        <w:rPr>
          <w:noProof/>
        </w:rPr>
        <w:fldChar w:fldCharType="end"/>
      </w:r>
    </w:p>
    <w:p w14:paraId="68756D3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demande</w:t>
      </w:r>
      <w:r>
        <w:rPr>
          <w:noProof/>
        </w:rPr>
        <w:tab/>
      </w:r>
      <w:r>
        <w:rPr>
          <w:noProof/>
        </w:rPr>
        <w:fldChar w:fldCharType="begin"/>
      </w:r>
      <w:r>
        <w:rPr>
          <w:noProof/>
        </w:rPr>
        <w:instrText xml:space="preserve"> PAGEREF _Toc453049264 \h </w:instrText>
      </w:r>
      <w:r>
        <w:rPr>
          <w:noProof/>
        </w:rPr>
      </w:r>
      <w:r>
        <w:rPr>
          <w:noProof/>
        </w:rPr>
        <w:fldChar w:fldCharType="separate"/>
      </w:r>
      <w:r>
        <w:rPr>
          <w:noProof/>
        </w:rPr>
        <w:t>31</w:t>
      </w:r>
      <w:r>
        <w:rPr>
          <w:noProof/>
        </w:rPr>
        <w:fldChar w:fldCharType="end"/>
      </w:r>
    </w:p>
    <w:p w14:paraId="7BEB5AB9"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L’offre</w:t>
      </w:r>
      <w:r>
        <w:rPr>
          <w:noProof/>
        </w:rPr>
        <w:tab/>
      </w:r>
      <w:r>
        <w:rPr>
          <w:noProof/>
        </w:rPr>
        <w:fldChar w:fldCharType="begin"/>
      </w:r>
      <w:r>
        <w:rPr>
          <w:noProof/>
        </w:rPr>
        <w:instrText xml:space="preserve"> PAGEREF _Toc453049265 \h </w:instrText>
      </w:r>
      <w:r>
        <w:rPr>
          <w:noProof/>
        </w:rPr>
      </w:r>
      <w:r>
        <w:rPr>
          <w:noProof/>
        </w:rPr>
        <w:fldChar w:fldCharType="separate"/>
      </w:r>
      <w:r>
        <w:rPr>
          <w:noProof/>
        </w:rPr>
        <w:t>31</w:t>
      </w:r>
      <w:r>
        <w:rPr>
          <w:noProof/>
        </w:rPr>
        <w:fldChar w:fldCharType="end"/>
      </w:r>
    </w:p>
    <w:p w14:paraId="0F046E8F"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Influence des prix</w:t>
      </w:r>
      <w:r>
        <w:rPr>
          <w:noProof/>
        </w:rPr>
        <w:tab/>
      </w:r>
      <w:r>
        <w:rPr>
          <w:noProof/>
        </w:rPr>
        <w:fldChar w:fldCharType="begin"/>
      </w:r>
      <w:r>
        <w:rPr>
          <w:noProof/>
        </w:rPr>
        <w:instrText xml:space="preserve"> PAGEREF _Toc453049266 \h </w:instrText>
      </w:r>
      <w:r>
        <w:rPr>
          <w:noProof/>
        </w:rPr>
      </w:r>
      <w:r>
        <w:rPr>
          <w:noProof/>
        </w:rPr>
        <w:fldChar w:fldCharType="separate"/>
      </w:r>
      <w:r>
        <w:rPr>
          <w:noProof/>
        </w:rPr>
        <w:t>31</w:t>
      </w:r>
      <w:r>
        <w:rPr>
          <w:noProof/>
        </w:rPr>
        <w:fldChar w:fldCharType="end"/>
      </w:r>
    </w:p>
    <w:p w14:paraId="38122776"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L’élasticité</w:t>
      </w:r>
      <w:r>
        <w:rPr>
          <w:noProof/>
        </w:rPr>
        <w:tab/>
      </w:r>
      <w:r>
        <w:rPr>
          <w:noProof/>
        </w:rPr>
        <w:fldChar w:fldCharType="begin"/>
      </w:r>
      <w:r>
        <w:rPr>
          <w:noProof/>
        </w:rPr>
        <w:instrText xml:space="preserve"> PAGEREF _Toc453049267 \h </w:instrText>
      </w:r>
      <w:r>
        <w:rPr>
          <w:noProof/>
        </w:rPr>
      </w:r>
      <w:r>
        <w:rPr>
          <w:noProof/>
        </w:rPr>
        <w:fldChar w:fldCharType="separate"/>
      </w:r>
      <w:r>
        <w:rPr>
          <w:noProof/>
        </w:rPr>
        <w:t>31</w:t>
      </w:r>
      <w:r>
        <w:rPr>
          <w:noProof/>
        </w:rPr>
        <w:fldChar w:fldCharType="end"/>
      </w:r>
    </w:p>
    <w:p w14:paraId="2B80A698"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_Toc453049268 \h </w:instrText>
      </w:r>
      <w:r>
        <w:rPr>
          <w:noProof/>
        </w:rPr>
      </w:r>
      <w:r>
        <w:rPr>
          <w:noProof/>
        </w:rPr>
        <w:fldChar w:fldCharType="separate"/>
      </w:r>
      <w:r>
        <w:rPr>
          <w:noProof/>
        </w:rPr>
        <w:t>31</w:t>
      </w:r>
      <w:r>
        <w:rPr>
          <w:noProof/>
        </w:rPr>
        <w:fldChar w:fldCharType="end"/>
      </w:r>
    </w:p>
    <w:p w14:paraId="0183EF10"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PAGEREF _Toc453049269 \h </w:instrText>
      </w:r>
      <w:r>
        <w:rPr>
          <w:noProof/>
        </w:rPr>
      </w:r>
      <w:r>
        <w:rPr>
          <w:noProof/>
        </w:rPr>
        <w:fldChar w:fldCharType="separate"/>
      </w:r>
      <w:r>
        <w:rPr>
          <w:noProof/>
        </w:rPr>
        <w:t>31</w:t>
      </w:r>
      <w:r>
        <w:rPr>
          <w:noProof/>
        </w:rPr>
        <w:fldChar w:fldCharType="end"/>
      </w:r>
    </w:p>
    <w:p w14:paraId="3D76E41F"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PAGEREF _Toc453049270 \h </w:instrText>
      </w:r>
      <w:r>
        <w:rPr>
          <w:noProof/>
        </w:rPr>
      </w:r>
      <w:r>
        <w:rPr>
          <w:noProof/>
        </w:rPr>
        <w:fldChar w:fldCharType="separate"/>
      </w:r>
      <w:r>
        <w:rPr>
          <w:noProof/>
        </w:rPr>
        <w:t>32</w:t>
      </w:r>
      <w:r>
        <w:rPr>
          <w:noProof/>
        </w:rPr>
        <w:fldChar w:fldCharType="end"/>
      </w:r>
    </w:p>
    <w:p w14:paraId="151A52A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_Toc453049271 \h </w:instrText>
      </w:r>
      <w:r>
        <w:rPr>
          <w:noProof/>
        </w:rPr>
      </w:r>
      <w:r>
        <w:rPr>
          <w:noProof/>
        </w:rPr>
        <w:fldChar w:fldCharType="separate"/>
      </w:r>
      <w:r>
        <w:rPr>
          <w:noProof/>
        </w:rPr>
        <w:t>32</w:t>
      </w:r>
      <w:r>
        <w:rPr>
          <w:noProof/>
        </w:rPr>
        <w:fldChar w:fldCharType="end"/>
      </w:r>
    </w:p>
    <w:p w14:paraId="2DE1AA5C" w14:textId="77777777" w:rsidR="00FA5C82" w:rsidRDefault="00FA5C82">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_Toc453049272 \h </w:instrText>
      </w:r>
      <w:r>
        <w:rPr>
          <w:noProof/>
        </w:rPr>
      </w:r>
      <w:r>
        <w:rPr>
          <w:noProof/>
        </w:rPr>
        <w:fldChar w:fldCharType="separate"/>
      </w:r>
      <w:r>
        <w:rPr>
          <w:noProof/>
        </w:rPr>
        <w:t>33</w:t>
      </w:r>
      <w:r>
        <w:rPr>
          <w:noProof/>
        </w:rPr>
        <w:fldChar w:fldCharType="end"/>
      </w:r>
    </w:p>
    <w:p w14:paraId="45514F2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_Toc453049273 \h </w:instrText>
      </w:r>
      <w:r>
        <w:rPr>
          <w:noProof/>
        </w:rPr>
      </w:r>
      <w:r>
        <w:rPr>
          <w:noProof/>
        </w:rPr>
        <w:fldChar w:fldCharType="separate"/>
      </w:r>
      <w:r>
        <w:rPr>
          <w:noProof/>
        </w:rPr>
        <w:t>33</w:t>
      </w:r>
      <w:r>
        <w:rPr>
          <w:noProof/>
        </w:rPr>
        <w:fldChar w:fldCharType="end"/>
      </w:r>
    </w:p>
    <w:p w14:paraId="5B569329"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_Toc453049274 \h </w:instrText>
      </w:r>
      <w:r>
        <w:rPr>
          <w:noProof/>
        </w:rPr>
      </w:r>
      <w:r>
        <w:rPr>
          <w:noProof/>
        </w:rPr>
        <w:fldChar w:fldCharType="separate"/>
      </w:r>
      <w:r>
        <w:rPr>
          <w:noProof/>
        </w:rPr>
        <w:t>33</w:t>
      </w:r>
      <w:r>
        <w:rPr>
          <w:noProof/>
        </w:rPr>
        <w:fldChar w:fldCharType="end"/>
      </w:r>
    </w:p>
    <w:p w14:paraId="23587FBC"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_Toc453049275 \h </w:instrText>
      </w:r>
      <w:r>
        <w:rPr>
          <w:noProof/>
        </w:rPr>
      </w:r>
      <w:r>
        <w:rPr>
          <w:noProof/>
        </w:rPr>
        <w:fldChar w:fldCharType="separate"/>
      </w:r>
      <w:r>
        <w:rPr>
          <w:noProof/>
        </w:rPr>
        <w:t>34</w:t>
      </w:r>
      <w:r>
        <w:rPr>
          <w:noProof/>
        </w:rPr>
        <w:fldChar w:fldCharType="end"/>
      </w:r>
    </w:p>
    <w:p w14:paraId="15292218"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PAGEREF _Toc453049276 \h </w:instrText>
      </w:r>
      <w:r>
        <w:rPr>
          <w:noProof/>
        </w:rPr>
      </w:r>
      <w:r>
        <w:rPr>
          <w:noProof/>
        </w:rPr>
        <w:fldChar w:fldCharType="separate"/>
      </w:r>
      <w:r>
        <w:rPr>
          <w:noProof/>
        </w:rPr>
        <w:t>34</w:t>
      </w:r>
      <w:r>
        <w:rPr>
          <w:noProof/>
        </w:rPr>
        <w:fldChar w:fldCharType="end"/>
      </w:r>
    </w:p>
    <w:p w14:paraId="660DC18B"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_Toc453049277 \h </w:instrText>
      </w:r>
      <w:r>
        <w:rPr>
          <w:noProof/>
        </w:rPr>
      </w:r>
      <w:r>
        <w:rPr>
          <w:noProof/>
        </w:rPr>
        <w:fldChar w:fldCharType="separate"/>
      </w:r>
      <w:r>
        <w:rPr>
          <w:noProof/>
        </w:rPr>
        <w:t>34</w:t>
      </w:r>
      <w:r>
        <w:rPr>
          <w:noProof/>
        </w:rPr>
        <w:fldChar w:fldCharType="end"/>
      </w:r>
    </w:p>
    <w:p w14:paraId="38C6CEA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_Toc453049278 \h </w:instrText>
      </w:r>
      <w:r>
        <w:rPr>
          <w:noProof/>
        </w:rPr>
      </w:r>
      <w:r>
        <w:rPr>
          <w:noProof/>
        </w:rPr>
        <w:fldChar w:fldCharType="separate"/>
      </w:r>
      <w:r>
        <w:rPr>
          <w:noProof/>
        </w:rPr>
        <w:t>35</w:t>
      </w:r>
      <w:r>
        <w:rPr>
          <w:noProof/>
        </w:rPr>
        <w:fldChar w:fldCharType="end"/>
      </w:r>
    </w:p>
    <w:p w14:paraId="3DF1EE39"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_Toc453049279 \h </w:instrText>
      </w:r>
      <w:r>
        <w:rPr>
          <w:noProof/>
        </w:rPr>
      </w:r>
      <w:r>
        <w:rPr>
          <w:noProof/>
        </w:rPr>
        <w:fldChar w:fldCharType="separate"/>
      </w:r>
      <w:r>
        <w:rPr>
          <w:noProof/>
        </w:rPr>
        <w:t>35</w:t>
      </w:r>
      <w:r>
        <w:rPr>
          <w:noProof/>
        </w:rPr>
        <w:fldChar w:fldCharType="end"/>
      </w:r>
    </w:p>
    <w:p w14:paraId="054CE497"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_Toc453049280 \h </w:instrText>
      </w:r>
      <w:r>
        <w:rPr>
          <w:noProof/>
        </w:rPr>
      </w:r>
      <w:r>
        <w:rPr>
          <w:noProof/>
        </w:rPr>
        <w:fldChar w:fldCharType="separate"/>
      </w:r>
      <w:r>
        <w:rPr>
          <w:noProof/>
        </w:rPr>
        <w:t>35</w:t>
      </w:r>
      <w:r>
        <w:rPr>
          <w:noProof/>
        </w:rPr>
        <w:fldChar w:fldCharType="end"/>
      </w:r>
    </w:p>
    <w:p w14:paraId="71EA2D33"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_Toc453049281 \h </w:instrText>
      </w:r>
      <w:r>
        <w:rPr>
          <w:noProof/>
        </w:rPr>
      </w:r>
      <w:r>
        <w:rPr>
          <w:noProof/>
        </w:rPr>
        <w:fldChar w:fldCharType="separate"/>
      </w:r>
      <w:r>
        <w:rPr>
          <w:noProof/>
        </w:rPr>
        <w:t>35</w:t>
      </w:r>
      <w:r>
        <w:rPr>
          <w:noProof/>
        </w:rPr>
        <w:fldChar w:fldCharType="end"/>
      </w:r>
    </w:p>
    <w:p w14:paraId="3FD4EE25"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_Toc453049282 \h </w:instrText>
      </w:r>
      <w:r>
        <w:rPr>
          <w:noProof/>
        </w:rPr>
      </w:r>
      <w:r>
        <w:rPr>
          <w:noProof/>
        </w:rPr>
        <w:fldChar w:fldCharType="separate"/>
      </w:r>
      <w:r>
        <w:rPr>
          <w:noProof/>
        </w:rPr>
        <w:t>36</w:t>
      </w:r>
      <w:r>
        <w:rPr>
          <w:noProof/>
        </w:rPr>
        <w:fldChar w:fldCharType="end"/>
      </w:r>
    </w:p>
    <w:p w14:paraId="66C0DB9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_Toc453049283 \h </w:instrText>
      </w:r>
      <w:r>
        <w:rPr>
          <w:noProof/>
        </w:rPr>
      </w:r>
      <w:r>
        <w:rPr>
          <w:noProof/>
        </w:rPr>
        <w:fldChar w:fldCharType="separate"/>
      </w:r>
      <w:r>
        <w:rPr>
          <w:noProof/>
        </w:rPr>
        <w:t>37</w:t>
      </w:r>
      <w:r>
        <w:rPr>
          <w:noProof/>
        </w:rPr>
        <w:fldChar w:fldCharType="end"/>
      </w:r>
    </w:p>
    <w:p w14:paraId="0FB4AA50"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PAGEREF _Toc453049284 \h </w:instrText>
      </w:r>
      <w:r>
        <w:rPr>
          <w:noProof/>
        </w:rPr>
      </w:r>
      <w:r>
        <w:rPr>
          <w:noProof/>
        </w:rPr>
        <w:fldChar w:fldCharType="separate"/>
      </w:r>
      <w:r>
        <w:rPr>
          <w:noProof/>
        </w:rPr>
        <w:t>38</w:t>
      </w:r>
      <w:r>
        <w:rPr>
          <w:noProof/>
        </w:rPr>
        <w:fldChar w:fldCharType="end"/>
      </w:r>
    </w:p>
    <w:p w14:paraId="20F687F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Modélisation descriptive</w:t>
      </w:r>
      <w:r>
        <w:rPr>
          <w:noProof/>
        </w:rPr>
        <w:tab/>
      </w:r>
      <w:r>
        <w:rPr>
          <w:noProof/>
        </w:rPr>
        <w:fldChar w:fldCharType="begin"/>
      </w:r>
      <w:r>
        <w:rPr>
          <w:noProof/>
        </w:rPr>
        <w:instrText xml:space="preserve"> PAGEREF _Toc453049285 \h </w:instrText>
      </w:r>
      <w:r>
        <w:rPr>
          <w:noProof/>
        </w:rPr>
      </w:r>
      <w:r>
        <w:rPr>
          <w:noProof/>
        </w:rPr>
        <w:fldChar w:fldCharType="separate"/>
      </w:r>
      <w:r>
        <w:rPr>
          <w:noProof/>
        </w:rPr>
        <w:t>38</w:t>
      </w:r>
      <w:r>
        <w:rPr>
          <w:noProof/>
        </w:rPr>
        <w:fldChar w:fldCharType="end"/>
      </w:r>
    </w:p>
    <w:p w14:paraId="2CCB04D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Modélisation analytique</w:t>
      </w:r>
      <w:r>
        <w:rPr>
          <w:noProof/>
        </w:rPr>
        <w:tab/>
      </w:r>
      <w:r>
        <w:rPr>
          <w:noProof/>
        </w:rPr>
        <w:fldChar w:fldCharType="begin"/>
      </w:r>
      <w:r>
        <w:rPr>
          <w:noProof/>
        </w:rPr>
        <w:instrText xml:space="preserve"> PAGEREF _Toc453049286 \h </w:instrText>
      </w:r>
      <w:r>
        <w:rPr>
          <w:noProof/>
        </w:rPr>
      </w:r>
      <w:r>
        <w:rPr>
          <w:noProof/>
        </w:rPr>
        <w:fldChar w:fldCharType="separate"/>
      </w:r>
      <w:r>
        <w:rPr>
          <w:noProof/>
        </w:rPr>
        <w:t>38</w:t>
      </w:r>
      <w:r>
        <w:rPr>
          <w:noProof/>
        </w:rPr>
        <w:fldChar w:fldCharType="end"/>
      </w:r>
    </w:p>
    <w:p w14:paraId="0384A9F6"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Modélisation exécutable</w:t>
      </w:r>
      <w:r>
        <w:rPr>
          <w:noProof/>
        </w:rPr>
        <w:tab/>
      </w:r>
      <w:r>
        <w:rPr>
          <w:noProof/>
        </w:rPr>
        <w:fldChar w:fldCharType="begin"/>
      </w:r>
      <w:r>
        <w:rPr>
          <w:noProof/>
        </w:rPr>
        <w:instrText xml:space="preserve"> PAGEREF _Toc453049287 \h </w:instrText>
      </w:r>
      <w:r>
        <w:rPr>
          <w:noProof/>
        </w:rPr>
      </w:r>
      <w:r>
        <w:rPr>
          <w:noProof/>
        </w:rPr>
        <w:fldChar w:fldCharType="separate"/>
      </w:r>
      <w:r>
        <w:rPr>
          <w:noProof/>
        </w:rPr>
        <w:t>38</w:t>
      </w:r>
      <w:r>
        <w:rPr>
          <w:noProof/>
        </w:rPr>
        <w:fldChar w:fldCharType="end"/>
      </w:r>
    </w:p>
    <w:p w14:paraId="1378E24A"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Types de diagramme</w:t>
      </w:r>
      <w:r>
        <w:rPr>
          <w:noProof/>
        </w:rPr>
        <w:tab/>
      </w:r>
      <w:r>
        <w:rPr>
          <w:noProof/>
        </w:rPr>
        <w:fldChar w:fldCharType="begin"/>
      </w:r>
      <w:r>
        <w:rPr>
          <w:noProof/>
        </w:rPr>
        <w:instrText xml:space="preserve"> PAGEREF _Toc453049288 \h </w:instrText>
      </w:r>
      <w:r>
        <w:rPr>
          <w:noProof/>
        </w:rPr>
      </w:r>
      <w:r>
        <w:rPr>
          <w:noProof/>
        </w:rPr>
        <w:fldChar w:fldCharType="separate"/>
      </w:r>
      <w:r>
        <w:rPr>
          <w:noProof/>
        </w:rPr>
        <w:t>38</w:t>
      </w:r>
      <w:r>
        <w:rPr>
          <w:noProof/>
        </w:rPr>
        <w:fldChar w:fldCharType="end"/>
      </w:r>
    </w:p>
    <w:p w14:paraId="1F8DF2E6" w14:textId="77777777" w:rsidR="00FA5C82" w:rsidRDefault="00FA5C82">
      <w:pPr>
        <w:pStyle w:val="TM4"/>
        <w:tabs>
          <w:tab w:val="right" w:leader="dot" w:pos="7360"/>
        </w:tabs>
        <w:rPr>
          <w:rFonts w:eastAsiaTheme="minorEastAsia" w:cstheme="minorBidi"/>
          <w:noProof/>
          <w:sz w:val="24"/>
          <w:szCs w:val="24"/>
          <w:lang w:val="fr-FR" w:eastAsia="fr-FR"/>
        </w:rPr>
      </w:pPr>
      <w:r>
        <w:rPr>
          <w:noProof/>
        </w:rPr>
        <w:t>Orchestration</w:t>
      </w:r>
      <w:r>
        <w:rPr>
          <w:noProof/>
        </w:rPr>
        <w:tab/>
      </w:r>
      <w:r>
        <w:rPr>
          <w:noProof/>
        </w:rPr>
        <w:fldChar w:fldCharType="begin"/>
      </w:r>
      <w:r>
        <w:rPr>
          <w:noProof/>
        </w:rPr>
        <w:instrText xml:space="preserve"> PAGEREF _Toc453049289 \h </w:instrText>
      </w:r>
      <w:r>
        <w:rPr>
          <w:noProof/>
        </w:rPr>
      </w:r>
      <w:r>
        <w:rPr>
          <w:noProof/>
        </w:rPr>
        <w:fldChar w:fldCharType="separate"/>
      </w:r>
      <w:r>
        <w:rPr>
          <w:noProof/>
        </w:rPr>
        <w:t>38</w:t>
      </w:r>
      <w:r>
        <w:rPr>
          <w:noProof/>
        </w:rPr>
        <w:fldChar w:fldCharType="end"/>
      </w:r>
    </w:p>
    <w:p w14:paraId="23AC160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Collaboration</w:t>
      </w:r>
      <w:r>
        <w:rPr>
          <w:noProof/>
        </w:rPr>
        <w:tab/>
      </w:r>
      <w:r>
        <w:rPr>
          <w:noProof/>
        </w:rPr>
        <w:fldChar w:fldCharType="begin"/>
      </w:r>
      <w:r>
        <w:rPr>
          <w:noProof/>
        </w:rPr>
        <w:instrText xml:space="preserve"> PAGEREF _Toc453049290 \h </w:instrText>
      </w:r>
      <w:r>
        <w:rPr>
          <w:noProof/>
        </w:rPr>
      </w:r>
      <w:r>
        <w:rPr>
          <w:noProof/>
        </w:rPr>
        <w:fldChar w:fldCharType="separate"/>
      </w:r>
      <w:r>
        <w:rPr>
          <w:noProof/>
        </w:rPr>
        <w:t>38</w:t>
      </w:r>
      <w:r>
        <w:rPr>
          <w:noProof/>
        </w:rPr>
        <w:fldChar w:fldCharType="end"/>
      </w:r>
    </w:p>
    <w:p w14:paraId="1BD503E6"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Chorégraphie</w:t>
      </w:r>
      <w:r>
        <w:rPr>
          <w:noProof/>
        </w:rPr>
        <w:tab/>
      </w:r>
      <w:r>
        <w:rPr>
          <w:noProof/>
        </w:rPr>
        <w:fldChar w:fldCharType="begin"/>
      </w:r>
      <w:r>
        <w:rPr>
          <w:noProof/>
        </w:rPr>
        <w:instrText xml:space="preserve"> PAGEREF _Toc453049291 \h </w:instrText>
      </w:r>
      <w:r>
        <w:rPr>
          <w:noProof/>
        </w:rPr>
      </w:r>
      <w:r>
        <w:rPr>
          <w:noProof/>
        </w:rPr>
        <w:fldChar w:fldCharType="separate"/>
      </w:r>
      <w:r>
        <w:rPr>
          <w:noProof/>
        </w:rPr>
        <w:t>38</w:t>
      </w:r>
      <w:r>
        <w:rPr>
          <w:noProof/>
        </w:rPr>
        <w:fldChar w:fldCharType="end"/>
      </w:r>
    </w:p>
    <w:p w14:paraId="560358BC"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Conversation</w:t>
      </w:r>
      <w:r>
        <w:rPr>
          <w:noProof/>
        </w:rPr>
        <w:tab/>
      </w:r>
      <w:r>
        <w:rPr>
          <w:noProof/>
        </w:rPr>
        <w:fldChar w:fldCharType="begin"/>
      </w:r>
      <w:r>
        <w:rPr>
          <w:noProof/>
        </w:rPr>
        <w:instrText xml:space="preserve"> PAGEREF _Toc453049292 \h </w:instrText>
      </w:r>
      <w:r>
        <w:rPr>
          <w:noProof/>
        </w:rPr>
      </w:r>
      <w:r>
        <w:rPr>
          <w:noProof/>
        </w:rPr>
        <w:fldChar w:fldCharType="separate"/>
      </w:r>
      <w:r>
        <w:rPr>
          <w:noProof/>
        </w:rPr>
        <w:t>38</w:t>
      </w:r>
      <w:r>
        <w:rPr>
          <w:noProof/>
        </w:rPr>
        <w:fldChar w:fldCharType="end"/>
      </w:r>
    </w:p>
    <w:p w14:paraId="596FF76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PAGEREF _Toc453049293 \h </w:instrText>
      </w:r>
      <w:r>
        <w:rPr>
          <w:noProof/>
        </w:rPr>
      </w:r>
      <w:r>
        <w:rPr>
          <w:noProof/>
        </w:rPr>
        <w:fldChar w:fldCharType="separate"/>
      </w:r>
      <w:r>
        <w:rPr>
          <w:noProof/>
        </w:rPr>
        <w:t>38</w:t>
      </w:r>
      <w:r>
        <w:rPr>
          <w:noProof/>
        </w:rPr>
        <w:fldChar w:fldCharType="end"/>
      </w:r>
    </w:p>
    <w:p w14:paraId="3772A207" w14:textId="77777777" w:rsidR="00FA5C82" w:rsidRDefault="00FA5C82">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_Toc453049294 \h </w:instrText>
      </w:r>
      <w:r>
        <w:rPr>
          <w:noProof/>
        </w:rPr>
      </w:r>
      <w:r>
        <w:rPr>
          <w:noProof/>
        </w:rPr>
        <w:fldChar w:fldCharType="separate"/>
      </w:r>
      <w:r>
        <w:rPr>
          <w:noProof/>
        </w:rPr>
        <w:t>39</w:t>
      </w:r>
      <w:r>
        <w:rPr>
          <w:noProof/>
        </w:rPr>
        <w:fldChar w:fldCharType="end"/>
      </w:r>
    </w:p>
    <w:p w14:paraId="43BEB33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_Toc453049295 \h </w:instrText>
      </w:r>
      <w:r>
        <w:rPr>
          <w:noProof/>
        </w:rPr>
      </w:r>
      <w:r>
        <w:rPr>
          <w:noProof/>
        </w:rPr>
        <w:fldChar w:fldCharType="separate"/>
      </w:r>
      <w:r>
        <w:rPr>
          <w:noProof/>
        </w:rPr>
        <w:t>39</w:t>
      </w:r>
      <w:r>
        <w:rPr>
          <w:noProof/>
        </w:rPr>
        <w:fldChar w:fldCharType="end"/>
      </w:r>
    </w:p>
    <w:p w14:paraId="05ED580A"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PAGEREF _Toc453049296 \h </w:instrText>
      </w:r>
      <w:r>
        <w:rPr>
          <w:noProof/>
        </w:rPr>
      </w:r>
      <w:r>
        <w:rPr>
          <w:noProof/>
        </w:rPr>
        <w:fldChar w:fldCharType="separate"/>
      </w:r>
      <w:r>
        <w:rPr>
          <w:noProof/>
        </w:rPr>
        <w:t>40</w:t>
      </w:r>
      <w:r>
        <w:rPr>
          <w:noProof/>
        </w:rPr>
        <w:fldChar w:fldCharType="end"/>
      </w:r>
    </w:p>
    <w:p w14:paraId="7D57270F"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PAGEREF _Toc453049297 \h </w:instrText>
      </w:r>
      <w:r>
        <w:rPr>
          <w:noProof/>
        </w:rPr>
      </w:r>
      <w:r>
        <w:rPr>
          <w:noProof/>
        </w:rPr>
        <w:fldChar w:fldCharType="separate"/>
      </w:r>
      <w:r>
        <w:rPr>
          <w:noProof/>
        </w:rPr>
        <w:t>43</w:t>
      </w:r>
      <w:r>
        <w:rPr>
          <w:noProof/>
        </w:rPr>
        <w:fldChar w:fldCharType="end"/>
      </w:r>
    </w:p>
    <w:p w14:paraId="138269D5"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Guide des opérations</w:t>
      </w:r>
      <w:r>
        <w:rPr>
          <w:noProof/>
        </w:rPr>
        <w:tab/>
      </w:r>
      <w:r>
        <w:rPr>
          <w:noProof/>
        </w:rPr>
        <w:fldChar w:fldCharType="begin"/>
      </w:r>
      <w:r>
        <w:rPr>
          <w:noProof/>
        </w:rPr>
        <w:instrText xml:space="preserve"> PAGEREF _Toc453049298 \h </w:instrText>
      </w:r>
      <w:r>
        <w:rPr>
          <w:noProof/>
        </w:rPr>
      </w:r>
      <w:r>
        <w:rPr>
          <w:noProof/>
        </w:rPr>
        <w:fldChar w:fldCharType="separate"/>
      </w:r>
      <w:r>
        <w:rPr>
          <w:noProof/>
        </w:rPr>
        <w:t>44</w:t>
      </w:r>
      <w:r>
        <w:rPr>
          <w:noProof/>
        </w:rPr>
        <w:fldChar w:fldCharType="end"/>
      </w:r>
    </w:p>
    <w:p w14:paraId="0D22BBC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Hypothèses préalables</w:t>
      </w:r>
      <w:r>
        <w:rPr>
          <w:noProof/>
        </w:rPr>
        <w:tab/>
      </w:r>
      <w:r>
        <w:rPr>
          <w:noProof/>
        </w:rPr>
        <w:fldChar w:fldCharType="begin"/>
      </w:r>
      <w:r>
        <w:rPr>
          <w:noProof/>
        </w:rPr>
        <w:instrText xml:space="preserve"> PAGEREF _Toc453049299 \h </w:instrText>
      </w:r>
      <w:r>
        <w:rPr>
          <w:noProof/>
        </w:rPr>
      </w:r>
      <w:r>
        <w:rPr>
          <w:noProof/>
        </w:rPr>
        <w:fldChar w:fldCharType="separate"/>
      </w:r>
      <w:r>
        <w:rPr>
          <w:noProof/>
        </w:rPr>
        <w:t>44</w:t>
      </w:r>
      <w:r>
        <w:rPr>
          <w:noProof/>
        </w:rPr>
        <w:fldChar w:fldCharType="end"/>
      </w:r>
    </w:p>
    <w:p w14:paraId="088A083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_Toc453049300 \h </w:instrText>
      </w:r>
      <w:r>
        <w:rPr>
          <w:noProof/>
        </w:rPr>
      </w:r>
      <w:r>
        <w:rPr>
          <w:noProof/>
        </w:rPr>
        <w:fldChar w:fldCharType="separate"/>
      </w:r>
      <w:r>
        <w:rPr>
          <w:noProof/>
        </w:rPr>
        <w:t>45</w:t>
      </w:r>
      <w:r>
        <w:rPr>
          <w:noProof/>
        </w:rPr>
        <w:fldChar w:fldCharType="end"/>
      </w:r>
    </w:p>
    <w:p w14:paraId="326956A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_Toc453049301 \h </w:instrText>
      </w:r>
      <w:r>
        <w:rPr>
          <w:noProof/>
        </w:rPr>
      </w:r>
      <w:r>
        <w:rPr>
          <w:noProof/>
        </w:rPr>
        <w:fldChar w:fldCharType="separate"/>
      </w:r>
      <w:r>
        <w:rPr>
          <w:noProof/>
        </w:rPr>
        <w:t>45</w:t>
      </w:r>
      <w:r>
        <w:rPr>
          <w:noProof/>
        </w:rPr>
        <w:fldChar w:fldCharType="end"/>
      </w:r>
    </w:p>
    <w:p w14:paraId="0E2D50FB" w14:textId="77777777" w:rsidR="00FA5C82" w:rsidRDefault="00FA5C82">
      <w:pPr>
        <w:pStyle w:val="TM4"/>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PAGEREF _Toc453049302 \h </w:instrText>
      </w:r>
      <w:r>
        <w:rPr>
          <w:noProof/>
        </w:rPr>
      </w:r>
      <w:r>
        <w:rPr>
          <w:noProof/>
        </w:rPr>
        <w:fldChar w:fldCharType="separate"/>
      </w:r>
      <w:r>
        <w:rPr>
          <w:noProof/>
        </w:rPr>
        <w:t>45</w:t>
      </w:r>
      <w:r>
        <w:rPr>
          <w:noProof/>
        </w:rPr>
        <w:fldChar w:fldCharType="end"/>
      </w:r>
    </w:p>
    <w:p w14:paraId="7B8875A3"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Vision processus</w:t>
      </w:r>
      <w:r>
        <w:rPr>
          <w:noProof/>
        </w:rPr>
        <w:tab/>
      </w:r>
      <w:r>
        <w:rPr>
          <w:noProof/>
        </w:rPr>
        <w:fldChar w:fldCharType="begin"/>
      </w:r>
      <w:r>
        <w:rPr>
          <w:noProof/>
        </w:rPr>
        <w:instrText xml:space="preserve"> PAGEREF _Toc453049303 \h </w:instrText>
      </w:r>
      <w:r>
        <w:rPr>
          <w:noProof/>
        </w:rPr>
      </w:r>
      <w:r>
        <w:rPr>
          <w:noProof/>
        </w:rPr>
        <w:fldChar w:fldCharType="separate"/>
      </w:r>
      <w:r>
        <w:rPr>
          <w:noProof/>
        </w:rPr>
        <w:t>46</w:t>
      </w:r>
      <w:r>
        <w:rPr>
          <w:noProof/>
        </w:rPr>
        <w:fldChar w:fldCharType="end"/>
      </w:r>
    </w:p>
    <w:p w14:paraId="3D15E0DB"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_Toc453049304 \h </w:instrText>
      </w:r>
      <w:r>
        <w:rPr>
          <w:noProof/>
        </w:rPr>
      </w:r>
      <w:r>
        <w:rPr>
          <w:noProof/>
        </w:rPr>
        <w:fldChar w:fldCharType="separate"/>
      </w:r>
      <w:r>
        <w:rPr>
          <w:noProof/>
        </w:rPr>
        <w:t>47</w:t>
      </w:r>
      <w:r>
        <w:rPr>
          <w:noProof/>
        </w:rPr>
        <w:fldChar w:fldCharType="end"/>
      </w:r>
    </w:p>
    <w:p w14:paraId="0B60081B"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d’approvisionnement</w:t>
      </w:r>
      <w:r>
        <w:rPr>
          <w:noProof/>
        </w:rPr>
        <w:tab/>
      </w:r>
      <w:r>
        <w:rPr>
          <w:noProof/>
        </w:rPr>
        <w:fldChar w:fldCharType="begin"/>
      </w:r>
      <w:r>
        <w:rPr>
          <w:noProof/>
        </w:rPr>
        <w:instrText xml:space="preserve"> PAGEREF _Toc453049305 \h </w:instrText>
      </w:r>
      <w:r>
        <w:rPr>
          <w:noProof/>
        </w:rPr>
      </w:r>
      <w:r>
        <w:rPr>
          <w:noProof/>
        </w:rPr>
        <w:fldChar w:fldCharType="separate"/>
      </w:r>
      <w:r>
        <w:rPr>
          <w:noProof/>
        </w:rPr>
        <w:t>47</w:t>
      </w:r>
      <w:r>
        <w:rPr>
          <w:noProof/>
        </w:rPr>
        <w:fldChar w:fldCharType="end"/>
      </w:r>
    </w:p>
    <w:p w14:paraId="7E239F6A"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lastRenderedPageBreak/>
        <w:t>Diagramme BPMN</w:t>
      </w:r>
      <w:r>
        <w:rPr>
          <w:noProof/>
        </w:rPr>
        <w:tab/>
      </w:r>
      <w:r>
        <w:rPr>
          <w:noProof/>
        </w:rPr>
        <w:fldChar w:fldCharType="begin"/>
      </w:r>
      <w:r>
        <w:rPr>
          <w:noProof/>
        </w:rPr>
        <w:instrText xml:space="preserve"> PAGEREF _Toc453049306 \h </w:instrText>
      </w:r>
      <w:r>
        <w:rPr>
          <w:noProof/>
        </w:rPr>
      </w:r>
      <w:r>
        <w:rPr>
          <w:noProof/>
        </w:rPr>
        <w:fldChar w:fldCharType="separate"/>
      </w:r>
      <w:r>
        <w:rPr>
          <w:noProof/>
        </w:rPr>
        <w:t>47</w:t>
      </w:r>
      <w:r>
        <w:rPr>
          <w:noProof/>
        </w:rPr>
        <w:fldChar w:fldCharType="end"/>
      </w:r>
    </w:p>
    <w:p w14:paraId="37A79AC5"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Configuration Odoo®</w:t>
      </w:r>
      <w:r>
        <w:rPr>
          <w:noProof/>
        </w:rPr>
        <w:tab/>
      </w:r>
      <w:r>
        <w:rPr>
          <w:noProof/>
        </w:rPr>
        <w:fldChar w:fldCharType="begin"/>
      </w:r>
      <w:r>
        <w:rPr>
          <w:noProof/>
        </w:rPr>
        <w:instrText xml:space="preserve"> PAGEREF _Toc453049307 \h </w:instrText>
      </w:r>
      <w:r>
        <w:rPr>
          <w:noProof/>
        </w:rPr>
      </w:r>
      <w:r>
        <w:rPr>
          <w:noProof/>
        </w:rPr>
        <w:fldChar w:fldCharType="separate"/>
      </w:r>
      <w:r>
        <w:rPr>
          <w:noProof/>
        </w:rPr>
        <w:t>47</w:t>
      </w:r>
      <w:r>
        <w:rPr>
          <w:noProof/>
        </w:rPr>
        <w:fldChar w:fldCharType="end"/>
      </w:r>
    </w:p>
    <w:p w14:paraId="33E95BBF"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Master data Odoo®</w:t>
      </w:r>
      <w:r>
        <w:rPr>
          <w:noProof/>
        </w:rPr>
        <w:tab/>
      </w:r>
      <w:r>
        <w:rPr>
          <w:noProof/>
        </w:rPr>
        <w:fldChar w:fldCharType="begin"/>
      </w:r>
      <w:r>
        <w:rPr>
          <w:noProof/>
        </w:rPr>
        <w:instrText xml:space="preserve"> PAGEREF _Toc453049308 \h </w:instrText>
      </w:r>
      <w:r>
        <w:rPr>
          <w:noProof/>
        </w:rPr>
      </w:r>
      <w:r>
        <w:rPr>
          <w:noProof/>
        </w:rPr>
        <w:fldChar w:fldCharType="separate"/>
      </w:r>
      <w:r>
        <w:rPr>
          <w:noProof/>
        </w:rPr>
        <w:t>47</w:t>
      </w:r>
      <w:r>
        <w:rPr>
          <w:noProof/>
        </w:rPr>
        <w:fldChar w:fldCharType="end"/>
      </w:r>
    </w:p>
    <w:p w14:paraId="1A71829C"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de production</w:t>
      </w:r>
      <w:r>
        <w:rPr>
          <w:noProof/>
        </w:rPr>
        <w:tab/>
      </w:r>
      <w:r>
        <w:rPr>
          <w:noProof/>
        </w:rPr>
        <w:fldChar w:fldCharType="begin"/>
      </w:r>
      <w:r>
        <w:rPr>
          <w:noProof/>
        </w:rPr>
        <w:instrText xml:space="preserve"> PAGEREF _Toc453049309 \h </w:instrText>
      </w:r>
      <w:r>
        <w:rPr>
          <w:noProof/>
        </w:rPr>
      </w:r>
      <w:r>
        <w:rPr>
          <w:noProof/>
        </w:rPr>
        <w:fldChar w:fldCharType="separate"/>
      </w:r>
      <w:r>
        <w:rPr>
          <w:noProof/>
        </w:rPr>
        <w:t>47</w:t>
      </w:r>
      <w:r>
        <w:rPr>
          <w:noProof/>
        </w:rPr>
        <w:fldChar w:fldCharType="end"/>
      </w:r>
    </w:p>
    <w:p w14:paraId="0FAC5472"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_Toc453049310 \h </w:instrText>
      </w:r>
      <w:r>
        <w:rPr>
          <w:noProof/>
        </w:rPr>
      </w:r>
      <w:r>
        <w:rPr>
          <w:noProof/>
        </w:rPr>
        <w:fldChar w:fldCharType="separate"/>
      </w:r>
      <w:r>
        <w:rPr>
          <w:noProof/>
        </w:rPr>
        <w:t>47</w:t>
      </w:r>
      <w:r>
        <w:rPr>
          <w:noProof/>
        </w:rPr>
        <w:fldChar w:fldCharType="end"/>
      </w:r>
    </w:p>
    <w:p w14:paraId="61304E9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Odoo® : Configuration du module production pour Brewery &amp; Co.</w:t>
      </w:r>
      <w:r>
        <w:rPr>
          <w:noProof/>
        </w:rPr>
        <w:tab/>
      </w:r>
      <w:r>
        <w:rPr>
          <w:noProof/>
        </w:rPr>
        <w:fldChar w:fldCharType="begin"/>
      </w:r>
      <w:r>
        <w:rPr>
          <w:noProof/>
        </w:rPr>
        <w:instrText xml:space="preserve"> PAGEREF _Toc453049311 \h </w:instrText>
      </w:r>
      <w:r>
        <w:rPr>
          <w:noProof/>
        </w:rPr>
      </w:r>
      <w:r>
        <w:rPr>
          <w:noProof/>
        </w:rPr>
        <w:fldChar w:fldCharType="separate"/>
      </w:r>
      <w:r>
        <w:rPr>
          <w:noProof/>
        </w:rPr>
        <w:t>47</w:t>
      </w:r>
      <w:r>
        <w:rPr>
          <w:noProof/>
        </w:rPr>
        <w:fldChar w:fldCharType="end"/>
      </w:r>
    </w:p>
    <w:p w14:paraId="1544B587"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de vente</w:t>
      </w:r>
      <w:r>
        <w:rPr>
          <w:noProof/>
        </w:rPr>
        <w:tab/>
      </w:r>
      <w:r>
        <w:rPr>
          <w:noProof/>
        </w:rPr>
        <w:fldChar w:fldCharType="begin"/>
      </w:r>
      <w:r>
        <w:rPr>
          <w:noProof/>
        </w:rPr>
        <w:instrText xml:space="preserve"> PAGEREF _Toc453049312 \h </w:instrText>
      </w:r>
      <w:r>
        <w:rPr>
          <w:noProof/>
        </w:rPr>
      </w:r>
      <w:r>
        <w:rPr>
          <w:noProof/>
        </w:rPr>
        <w:fldChar w:fldCharType="separate"/>
      </w:r>
      <w:r>
        <w:rPr>
          <w:noProof/>
        </w:rPr>
        <w:t>47</w:t>
      </w:r>
      <w:r>
        <w:rPr>
          <w:noProof/>
        </w:rPr>
        <w:fldChar w:fldCharType="end"/>
      </w:r>
    </w:p>
    <w:p w14:paraId="07F4C36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_Toc453049313 \h </w:instrText>
      </w:r>
      <w:r>
        <w:rPr>
          <w:noProof/>
        </w:rPr>
      </w:r>
      <w:r>
        <w:rPr>
          <w:noProof/>
        </w:rPr>
        <w:fldChar w:fldCharType="separate"/>
      </w:r>
      <w:r>
        <w:rPr>
          <w:noProof/>
        </w:rPr>
        <w:t>47</w:t>
      </w:r>
      <w:r>
        <w:rPr>
          <w:noProof/>
        </w:rPr>
        <w:fldChar w:fldCharType="end"/>
      </w:r>
    </w:p>
    <w:p w14:paraId="53F810B7"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Odoo® : Configuration du module vente pour Brewery &amp; Co.</w:t>
      </w:r>
      <w:r>
        <w:rPr>
          <w:noProof/>
        </w:rPr>
        <w:tab/>
      </w:r>
      <w:r>
        <w:rPr>
          <w:noProof/>
        </w:rPr>
        <w:fldChar w:fldCharType="begin"/>
      </w:r>
      <w:r>
        <w:rPr>
          <w:noProof/>
        </w:rPr>
        <w:instrText xml:space="preserve"> PAGEREF _Toc453049314 \h </w:instrText>
      </w:r>
      <w:r>
        <w:rPr>
          <w:noProof/>
        </w:rPr>
      </w:r>
      <w:r>
        <w:rPr>
          <w:noProof/>
        </w:rPr>
        <w:fldChar w:fldCharType="separate"/>
      </w:r>
      <w:r>
        <w:rPr>
          <w:noProof/>
        </w:rPr>
        <w:t>47</w:t>
      </w:r>
      <w:r>
        <w:rPr>
          <w:noProof/>
        </w:rPr>
        <w:fldChar w:fldCharType="end"/>
      </w:r>
    </w:p>
    <w:p w14:paraId="6EA62A53"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Interaction avec Odoo®</w:t>
      </w:r>
      <w:r>
        <w:rPr>
          <w:noProof/>
        </w:rPr>
        <w:tab/>
      </w:r>
      <w:r>
        <w:rPr>
          <w:noProof/>
        </w:rPr>
        <w:fldChar w:fldCharType="begin"/>
      </w:r>
      <w:r>
        <w:rPr>
          <w:noProof/>
        </w:rPr>
        <w:instrText xml:space="preserve"> PAGEREF _Toc453049315 \h </w:instrText>
      </w:r>
      <w:r>
        <w:rPr>
          <w:noProof/>
        </w:rPr>
      </w:r>
      <w:r>
        <w:rPr>
          <w:noProof/>
        </w:rPr>
        <w:fldChar w:fldCharType="separate"/>
      </w:r>
      <w:r>
        <w:rPr>
          <w:noProof/>
        </w:rPr>
        <w:t>47</w:t>
      </w:r>
      <w:r>
        <w:rPr>
          <w:noProof/>
        </w:rPr>
        <w:fldChar w:fldCharType="end"/>
      </w:r>
    </w:p>
    <w:p w14:paraId="77B296EE"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scénario Brewery &amp; Co.</w:t>
      </w:r>
      <w:r>
        <w:rPr>
          <w:noProof/>
        </w:rPr>
        <w:tab/>
      </w:r>
      <w:r>
        <w:rPr>
          <w:noProof/>
        </w:rPr>
        <w:fldChar w:fldCharType="begin"/>
      </w:r>
      <w:r>
        <w:rPr>
          <w:noProof/>
        </w:rPr>
        <w:instrText xml:space="preserve"> PAGEREF _Toc453049316 \h </w:instrText>
      </w:r>
      <w:r>
        <w:rPr>
          <w:noProof/>
        </w:rPr>
      </w:r>
      <w:r>
        <w:rPr>
          <w:noProof/>
        </w:rPr>
        <w:fldChar w:fldCharType="separate"/>
      </w:r>
      <w:r>
        <w:rPr>
          <w:noProof/>
        </w:rPr>
        <w:t>48</w:t>
      </w:r>
      <w:r>
        <w:rPr>
          <w:noProof/>
        </w:rPr>
        <w:fldChar w:fldCharType="end"/>
      </w:r>
    </w:p>
    <w:p w14:paraId="19550E24"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_Toc453049317 \h </w:instrText>
      </w:r>
      <w:r>
        <w:rPr>
          <w:noProof/>
        </w:rPr>
      </w:r>
      <w:r>
        <w:rPr>
          <w:noProof/>
        </w:rPr>
        <w:fldChar w:fldCharType="separate"/>
      </w:r>
      <w:r>
        <w:rPr>
          <w:noProof/>
        </w:rPr>
        <w:t>48</w:t>
      </w:r>
      <w:r>
        <w:rPr>
          <w:noProof/>
        </w:rPr>
        <w:fldChar w:fldCharType="end"/>
      </w:r>
    </w:p>
    <w:p w14:paraId="6F0C4149"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Description de l’entreprise</w:t>
      </w:r>
      <w:r>
        <w:rPr>
          <w:noProof/>
        </w:rPr>
        <w:tab/>
      </w:r>
      <w:r>
        <w:rPr>
          <w:noProof/>
        </w:rPr>
        <w:fldChar w:fldCharType="begin"/>
      </w:r>
      <w:r>
        <w:rPr>
          <w:noProof/>
        </w:rPr>
        <w:instrText xml:space="preserve"> PAGEREF _Toc453049318 \h </w:instrText>
      </w:r>
      <w:r>
        <w:rPr>
          <w:noProof/>
        </w:rPr>
      </w:r>
      <w:r>
        <w:rPr>
          <w:noProof/>
        </w:rPr>
        <w:fldChar w:fldCharType="separate"/>
      </w:r>
      <w:r>
        <w:rPr>
          <w:noProof/>
        </w:rPr>
        <w:t>49</w:t>
      </w:r>
      <w:r>
        <w:rPr>
          <w:noProof/>
        </w:rPr>
        <w:fldChar w:fldCharType="end"/>
      </w:r>
    </w:p>
    <w:p w14:paraId="44316EE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produits commercialisés</w:t>
      </w:r>
      <w:r>
        <w:rPr>
          <w:noProof/>
        </w:rPr>
        <w:tab/>
      </w:r>
      <w:r>
        <w:rPr>
          <w:noProof/>
        </w:rPr>
        <w:fldChar w:fldCharType="begin"/>
      </w:r>
      <w:r>
        <w:rPr>
          <w:noProof/>
        </w:rPr>
        <w:instrText xml:space="preserve"> PAGEREF _Toc453049319 \h </w:instrText>
      </w:r>
      <w:r>
        <w:rPr>
          <w:noProof/>
        </w:rPr>
      </w:r>
      <w:r>
        <w:rPr>
          <w:noProof/>
        </w:rPr>
        <w:fldChar w:fldCharType="separate"/>
      </w:r>
      <w:r>
        <w:rPr>
          <w:noProof/>
        </w:rPr>
        <w:t>49</w:t>
      </w:r>
      <w:r>
        <w:rPr>
          <w:noProof/>
        </w:rPr>
        <w:fldChar w:fldCharType="end"/>
      </w:r>
    </w:p>
    <w:p w14:paraId="37795908"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_Toc453049320 \h </w:instrText>
      </w:r>
      <w:r>
        <w:rPr>
          <w:noProof/>
        </w:rPr>
      </w:r>
      <w:r>
        <w:rPr>
          <w:noProof/>
        </w:rPr>
        <w:fldChar w:fldCharType="separate"/>
      </w:r>
      <w:r>
        <w:rPr>
          <w:noProof/>
        </w:rPr>
        <w:t>49</w:t>
      </w:r>
      <w:r>
        <w:rPr>
          <w:noProof/>
        </w:rPr>
        <w:fldChar w:fldCharType="end"/>
      </w:r>
    </w:p>
    <w:p w14:paraId="4559671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chaîne de valeur</w:t>
      </w:r>
      <w:r>
        <w:rPr>
          <w:noProof/>
        </w:rPr>
        <w:tab/>
      </w:r>
      <w:r>
        <w:rPr>
          <w:noProof/>
        </w:rPr>
        <w:fldChar w:fldCharType="begin"/>
      </w:r>
      <w:r>
        <w:rPr>
          <w:noProof/>
        </w:rPr>
        <w:instrText xml:space="preserve"> PAGEREF _Toc453049321 \h </w:instrText>
      </w:r>
      <w:r>
        <w:rPr>
          <w:noProof/>
        </w:rPr>
      </w:r>
      <w:r>
        <w:rPr>
          <w:noProof/>
        </w:rPr>
        <w:fldChar w:fldCharType="separate"/>
      </w:r>
      <w:r>
        <w:rPr>
          <w:noProof/>
        </w:rPr>
        <w:t>50</w:t>
      </w:r>
      <w:r>
        <w:rPr>
          <w:noProof/>
        </w:rPr>
        <w:fldChar w:fldCharType="end"/>
      </w:r>
    </w:p>
    <w:p w14:paraId="11D3C4E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Support aux opérations</w:t>
      </w:r>
      <w:r>
        <w:rPr>
          <w:noProof/>
        </w:rPr>
        <w:tab/>
      </w:r>
      <w:r>
        <w:rPr>
          <w:noProof/>
        </w:rPr>
        <w:fldChar w:fldCharType="begin"/>
      </w:r>
      <w:r>
        <w:rPr>
          <w:noProof/>
        </w:rPr>
        <w:instrText xml:space="preserve"> PAGEREF _Toc453049322 \h </w:instrText>
      </w:r>
      <w:r>
        <w:rPr>
          <w:noProof/>
        </w:rPr>
      </w:r>
      <w:r>
        <w:rPr>
          <w:noProof/>
        </w:rPr>
        <w:fldChar w:fldCharType="separate"/>
      </w:r>
      <w:r>
        <w:rPr>
          <w:noProof/>
        </w:rPr>
        <w:t>51</w:t>
      </w:r>
      <w:r>
        <w:rPr>
          <w:noProof/>
        </w:rPr>
        <w:fldChar w:fldCharType="end"/>
      </w:r>
    </w:p>
    <w:p w14:paraId="0434AD1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Infrastructure</w:t>
      </w:r>
      <w:r>
        <w:rPr>
          <w:noProof/>
        </w:rPr>
        <w:tab/>
      </w:r>
      <w:r>
        <w:rPr>
          <w:noProof/>
        </w:rPr>
        <w:fldChar w:fldCharType="begin"/>
      </w:r>
      <w:r>
        <w:rPr>
          <w:noProof/>
        </w:rPr>
        <w:instrText xml:space="preserve"> PAGEREF _Toc453049323 \h </w:instrText>
      </w:r>
      <w:r>
        <w:rPr>
          <w:noProof/>
        </w:rPr>
      </w:r>
      <w:r>
        <w:rPr>
          <w:noProof/>
        </w:rPr>
        <w:fldChar w:fldCharType="separate"/>
      </w:r>
      <w:r>
        <w:rPr>
          <w:noProof/>
        </w:rPr>
        <w:t>52</w:t>
      </w:r>
      <w:r>
        <w:rPr>
          <w:noProof/>
        </w:rPr>
        <w:fldChar w:fldCharType="end"/>
      </w:r>
    </w:p>
    <w:p w14:paraId="73E09AB9"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Matériels de production</w:t>
      </w:r>
      <w:r>
        <w:rPr>
          <w:noProof/>
        </w:rPr>
        <w:tab/>
      </w:r>
      <w:r>
        <w:rPr>
          <w:noProof/>
        </w:rPr>
        <w:fldChar w:fldCharType="begin"/>
      </w:r>
      <w:r>
        <w:rPr>
          <w:noProof/>
        </w:rPr>
        <w:instrText xml:space="preserve"> PAGEREF _Toc453049324 \h </w:instrText>
      </w:r>
      <w:r>
        <w:rPr>
          <w:noProof/>
        </w:rPr>
      </w:r>
      <w:r>
        <w:rPr>
          <w:noProof/>
        </w:rPr>
        <w:fldChar w:fldCharType="separate"/>
      </w:r>
      <w:r>
        <w:rPr>
          <w:noProof/>
        </w:rPr>
        <w:t>53</w:t>
      </w:r>
      <w:r>
        <w:rPr>
          <w:noProof/>
        </w:rPr>
        <w:fldChar w:fldCharType="end"/>
      </w:r>
    </w:p>
    <w:p w14:paraId="0A9CAFD5"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Frais généraux fixes</w:t>
      </w:r>
      <w:r>
        <w:rPr>
          <w:noProof/>
        </w:rPr>
        <w:tab/>
      </w:r>
      <w:r>
        <w:rPr>
          <w:noProof/>
        </w:rPr>
        <w:fldChar w:fldCharType="begin"/>
      </w:r>
      <w:r>
        <w:rPr>
          <w:noProof/>
        </w:rPr>
        <w:instrText xml:space="preserve"> PAGEREF _Toc453049325 \h </w:instrText>
      </w:r>
      <w:r>
        <w:rPr>
          <w:noProof/>
        </w:rPr>
      </w:r>
      <w:r>
        <w:rPr>
          <w:noProof/>
        </w:rPr>
        <w:fldChar w:fldCharType="separate"/>
      </w:r>
      <w:r>
        <w:rPr>
          <w:noProof/>
        </w:rPr>
        <w:t>54</w:t>
      </w:r>
      <w:r>
        <w:rPr>
          <w:noProof/>
        </w:rPr>
        <w:fldChar w:fldCharType="end"/>
      </w:r>
    </w:p>
    <w:p w14:paraId="38124556"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Rendement optimum</w:t>
      </w:r>
      <w:r>
        <w:rPr>
          <w:noProof/>
        </w:rPr>
        <w:tab/>
      </w:r>
      <w:r>
        <w:rPr>
          <w:noProof/>
        </w:rPr>
        <w:fldChar w:fldCharType="begin"/>
      </w:r>
      <w:r>
        <w:rPr>
          <w:noProof/>
        </w:rPr>
        <w:instrText xml:space="preserve"> PAGEREF _Toc453049326 \h </w:instrText>
      </w:r>
      <w:r>
        <w:rPr>
          <w:noProof/>
        </w:rPr>
      </w:r>
      <w:r>
        <w:rPr>
          <w:noProof/>
        </w:rPr>
        <w:fldChar w:fldCharType="separate"/>
      </w:r>
      <w:r>
        <w:rPr>
          <w:noProof/>
        </w:rPr>
        <w:t>54</w:t>
      </w:r>
      <w:r>
        <w:rPr>
          <w:noProof/>
        </w:rPr>
        <w:fldChar w:fldCharType="end"/>
      </w:r>
    </w:p>
    <w:p w14:paraId="2FFACE9B"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Prix de revient et coûts de production</w:t>
      </w:r>
      <w:r>
        <w:rPr>
          <w:noProof/>
        </w:rPr>
        <w:tab/>
      </w:r>
      <w:r>
        <w:rPr>
          <w:noProof/>
        </w:rPr>
        <w:fldChar w:fldCharType="begin"/>
      </w:r>
      <w:r>
        <w:rPr>
          <w:noProof/>
        </w:rPr>
        <w:instrText xml:space="preserve"> PAGEREF _Toc453049327 \h </w:instrText>
      </w:r>
      <w:r>
        <w:rPr>
          <w:noProof/>
        </w:rPr>
      </w:r>
      <w:r>
        <w:rPr>
          <w:noProof/>
        </w:rPr>
        <w:fldChar w:fldCharType="separate"/>
      </w:r>
      <w:r>
        <w:rPr>
          <w:noProof/>
        </w:rPr>
        <w:t>54</w:t>
      </w:r>
      <w:r>
        <w:rPr>
          <w:noProof/>
        </w:rPr>
        <w:fldChar w:fldCharType="end"/>
      </w:r>
    </w:p>
    <w:p w14:paraId="43D4EC65"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Procédé de fabrication</w:t>
      </w:r>
      <w:r>
        <w:rPr>
          <w:noProof/>
        </w:rPr>
        <w:tab/>
      </w:r>
      <w:r>
        <w:rPr>
          <w:noProof/>
        </w:rPr>
        <w:fldChar w:fldCharType="begin"/>
      </w:r>
      <w:r>
        <w:rPr>
          <w:noProof/>
        </w:rPr>
        <w:instrText xml:space="preserve"> PAGEREF _Toc453049328 \h </w:instrText>
      </w:r>
      <w:r>
        <w:rPr>
          <w:noProof/>
        </w:rPr>
      </w:r>
      <w:r>
        <w:rPr>
          <w:noProof/>
        </w:rPr>
        <w:fldChar w:fldCharType="separate"/>
      </w:r>
      <w:r>
        <w:rPr>
          <w:noProof/>
        </w:rPr>
        <w:t>55</w:t>
      </w:r>
      <w:r>
        <w:rPr>
          <w:noProof/>
        </w:rPr>
        <w:fldChar w:fldCharType="end"/>
      </w:r>
    </w:p>
    <w:p w14:paraId="5A7DC198"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L’environnement</w:t>
      </w:r>
      <w:r>
        <w:rPr>
          <w:noProof/>
        </w:rPr>
        <w:tab/>
      </w:r>
      <w:r>
        <w:rPr>
          <w:noProof/>
        </w:rPr>
        <w:fldChar w:fldCharType="begin"/>
      </w:r>
      <w:r>
        <w:rPr>
          <w:noProof/>
        </w:rPr>
        <w:instrText xml:space="preserve"> PAGEREF _Toc453049329 \h </w:instrText>
      </w:r>
      <w:r>
        <w:rPr>
          <w:noProof/>
        </w:rPr>
      </w:r>
      <w:r>
        <w:rPr>
          <w:noProof/>
        </w:rPr>
        <w:fldChar w:fldCharType="separate"/>
      </w:r>
      <w:r>
        <w:rPr>
          <w:noProof/>
        </w:rPr>
        <w:t>55</w:t>
      </w:r>
      <w:r>
        <w:rPr>
          <w:noProof/>
        </w:rPr>
        <w:fldChar w:fldCharType="end"/>
      </w:r>
    </w:p>
    <w:p w14:paraId="2578DB6E"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marché</w:t>
      </w:r>
      <w:r>
        <w:rPr>
          <w:noProof/>
        </w:rPr>
        <w:tab/>
      </w:r>
      <w:r>
        <w:rPr>
          <w:noProof/>
        </w:rPr>
        <w:fldChar w:fldCharType="begin"/>
      </w:r>
      <w:r>
        <w:rPr>
          <w:noProof/>
        </w:rPr>
        <w:instrText xml:space="preserve"> PAGEREF _Toc453049330 \h </w:instrText>
      </w:r>
      <w:r>
        <w:rPr>
          <w:noProof/>
        </w:rPr>
      </w:r>
      <w:r>
        <w:rPr>
          <w:noProof/>
        </w:rPr>
        <w:fldChar w:fldCharType="separate"/>
      </w:r>
      <w:r>
        <w:rPr>
          <w:noProof/>
        </w:rPr>
        <w:t>55</w:t>
      </w:r>
      <w:r>
        <w:rPr>
          <w:noProof/>
        </w:rPr>
        <w:fldChar w:fldCharType="end"/>
      </w:r>
    </w:p>
    <w:p w14:paraId="2886E46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matières premières</w:t>
      </w:r>
      <w:r>
        <w:rPr>
          <w:noProof/>
        </w:rPr>
        <w:tab/>
      </w:r>
      <w:r>
        <w:rPr>
          <w:noProof/>
        </w:rPr>
        <w:fldChar w:fldCharType="begin"/>
      </w:r>
      <w:r>
        <w:rPr>
          <w:noProof/>
        </w:rPr>
        <w:instrText xml:space="preserve"> PAGEREF _Toc453049331 \h </w:instrText>
      </w:r>
      <w:r>
        <w:rPr>
          <w:noProof/>
        </w:rPr>
      </w:r>
      <w:r>
        <w:rPr>
          <w:noProof/>
        </w:rPr>
        <w:fldChar w:fldCharType="separate"/>
      </w:r>
      <w:r>
        <w:rPr>
          <w:noProof/>
        </w:rPr>
        <w:t>55</w:t>
      </w:r>
      <w:r>
        <w:rPr>
          <w:noProof/>
        </w:rPr>
        <w:fldChar w:fldCharType="end"/>
      </w:r>
    </w:p>
    <w:p w14:paraId="59F5FECA"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fournisseurs</w:t>
      </w:r>
      <w:r>
        <w:rPr>
          <w:noProof/>
        </w:rPr>
        <w:tab/>
      </w:r>
      <w:r>
        <w:rPr>
          <w:noProof/>
        </w:rPr>
        <w:fldChar w:fldCharType="begin"/>
      </w:r>
      <w:r>
        <w:rPr>
          <w:noProof/>
        </w:rPr>
        <w:instrText xml:space="preserve"> PAGEREF _Toc453049332 \h </w:instrText>
      </w:r>
      <w:r>
        <w:rPr>
          <w:noProof/>
        </w:rPr>
      </w:r>
      <w:r>
        <w:rPr>
          <w:noProof/>
        </w:rPr>
        <w:fldChar w:fldCharType="separate"/>
      </w:r>
      <w:r>
        <w:rPr>
          <w:noProof/>
        </w:rPr>
        <w:t>56</w:t>
      </w:r>
      <w:r>
        <w:rPr>
          <w:noProof/>
        </w:rPr>
        <w:fldChar w:fldCharType="end"/>
      </w:r>
    </w:p>
    <w:p w14:paraId="4D3C796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revendeurs</w:t>
      </w:r>
      <w:r>
        <w:rPr>
          <w:noProof/>
        </w:rPr>
        <w:tab/>
      </w:r>
      <w:r>
        <w:rPr>
          <w:noProof/>
        </w:rPr>
        <w:fldChar w:fldCharType="begin"/>
      </w:r>
      <w:r>
        <w:rPr>
          <w:noProof/>
        </w:rPr>
        <w:instrText xml:space="preserve"> PAGEREF _Toc453049333 \h </w:instrText>
      </w:r>
      <w:r>
        <w:rPr>
          <w:noProof/>
        </w:rPr>
      </w:r>
      <w:r>
        <w:rPr>
          <w:noProof/>
        </w:rPr>
        <w:fldChar w:fldCharType="separate"/>
      </w:r>
      <w:r>
        <w:rPr>
          <w:noProof/>
        </w:rPr>
        <w:t>56</w:t>
      </w:r>
      <w:r>
        <w:rPr>
          <w:noProof/>
        </w:rPr>
        <w:fldChar w:fldCharType="end"/>
      </w:r>
    </w:p>
    <w:p w14:paraId="24094A9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_Toc453049334 \h </w:instrText>
      </w:r>
      <w:r>
        <w:rPr>
          <w:noProof/>
        </w:rPr>
      </w:r>
      <w:r>
        <w:rPr>
          <w:noProof/>
        </w:rPr>
        <w:fldChar w:fldCharType="separate"/>
      </w:r>
      <w:r>
        <w:rPr>
          <w:noProof/>
        </w:rPr>
        <w:t>57</w:t>
      </w:r>
      <w:r>
        <w:rPr>
          <w:noProof/>
        </w:rPr>
        <w:fldChar w:fldCharType="end"/>
      </w:r>
    </w:p>
    <w:p w14:paraId="137F603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_Toc453049335 \h </w:instrText>
      </w:r>
      <w:r>
        <w:rPr>
          <w:noProof/>
        </w:rPr>
      </w:r>
      <w:r>
        <w:rPr>
          <w:noProof/>
        </w:rPr>
        <w:fldChar w:fldCharType="separate"/>
      </w:r>
      <w:r>
        <w:rPr>
          <w:noProof/>
        </w:rPr>
        <w:t>57</w:t>
      </w:r>
      <w:r>
        <w:rPr>
          <w:noProof/>
        </w:rPr>
        <w:fldChar w:fldCharType="end"/>
      </w:r>
    </w:p>
    <w:p w14:paraId="189B0443" w14:textId="77777777" w:rsidR="00FA5C82" w:rsidRDefault="00FA5C82">
      <w:pPr>
        <w:pStyle w:val="TM4"/>
        <w:tabs>
          <w:tab w:val="right" w:leader="dot" w:pos="7360"/>
        </w:tabs>
        <w:rPr>
          <w:rFonts w:eastAsiaTheme="minorEastAsia" w:cstheme="minorBidi"/>
          <w:noProof/>
          <w:sz w:val="24"/>
          <w:szCs w:val="24"/>
          <w:lang w:val="fr-FR" w:eastAsia="fr-FR"/>
        </w:rPr>
      </w:pPr>
      <w:r>
        <w:rPr>
          <w:noProof/>
        </w:rPr>
        <w:t>Autres</w:t>
      </w:r>
      <w:r>
        <w:rPr>
          <w:noProof/>
        </w:rPr>
        <w:tab/>
      </w:r>
      <w:r>
        <w:rPr>
          <w:noProof/>
        </w:rPr>
        <w:fldChar w:fldCharType="begin"/>
      </w:r>
      <w:r>
        <w:rPr>
          <w:noProof/>
        </w:rPr>
        <w:instrText xml:space="preserve"> PAGEREF _Toc453049336 \h </w:instrText>
      </w:r>
      <w:r>
        <w:rPr>
          <w:noProof/>
        </w:rPr>
      </w:r>
      <w:r>
        <w:rPr>
          <w:noProof/>
        </w:rPr>
        <w:fldChar w:fldCharType="separate"/>
      </w:r>
      <w:r>
        <w:rPr>
          <w:noProof/>
        </w:rPr>
        <w:t>57</w:t>
      </w:r>
      <w:r>
        <w:rPr>
          <w:noProof/>
        </w:rPr>
        <w:fldChar w:fldCharType="end"/>
      </w:r>
    </w:p>
    <w:p w14:paraId="0DFF2F7F"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bailleurs de fonds</w:t>
      </w:r>
      <w:r>
        <w:rPr>
          <w:noProof/>
        </w:rPr>
        <w:tab/>
      </w:r>
      <w:r>
        <w:rPr>
          <w:noProof/>
        </w:rPr>
        <w:fldChar w:fldCharType="begin"/>
      </w:r>
      <w:r>
        <w:rPr>
          <w:noProof/>
        </w:rPr>
        <w:instrText xml:space="preserve"> PAGEREF _Toc453049337 \h </w:instrText>
      </w:r>
      <w:r>
        <w:rPr>
          <w:noProof/>
        </w:rPr>
      </w:r>
      <w:r>
        <w:rPr>
          <w:noProof/>
        </w:rPr>
        <w:fldChar w:fldCharType="separate"/>
      </w:r>
      <w:r>
        <w:rPr>
          <w:noProof/>
        </w:rPr>
        <w:t>58</w:t>
      </w:r>
      <w:r>
        <w:rPr>
          <w:noProof/>
        </w:rPr>
        <w:fldChar w:fldCharType="end"/>
      </w:r>
    </w:p>
    <w:p w14:paraId="11CDD49C"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fluctuation de la demande</w:t>
      </w:r>
      <w:r>
        <w:rPr>
          <w:noProof/>
        </w:rPr>
        <w:tab/>
      </w:r>
      <w:r>
        <w:rPr>
          <w:noProof/>
        </w:rPr>
        <w:fldChar w:fldCharType="begin"/>
      </w:r>
      <w:r>
        <w:rPr>
          <w:noProof/>
        </w:rPr>
        <w:instrText xml:space="preserve"> PAGEREF _Toc453049338 \h </w:instrText>
      </w:r>
      <w:r>
        <w:rPr>
          <w:noProof/>
        </w:rPr>
      </w:r>
      <w:r>
        <w:rPr>
          <w:noProof/>
        </w:rPr>
        <w:fldChar w:fldCharType="separate"/>
      </w:r>
      <w:r>
        <w:rPr>
          <w:noProof/>
        </w:rPr>
        <w:t>58</w:t>
      </w:r>
      <w:r>
        <w:rPr>
          <w:noProof/>
        </w:rPr>
        <w:fldChar w:fldCharType="end"/>
      </w:r>
    </w:p>
    <w:p w14:paraId="2062245D"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jeu</w:t>
      </w:r>
      <w:r>
        <w:rPr>
          <w:noProof/>
        </w:rPr>
        <w:tab/>
      </w:r>
      <w:r>
        <w:rPr>
          <w:noProof/>
        </w:rPr>
        <w:fldChar w:fldCharType="begin"/>
      </w:r>
      <w:r>
        <w:rPr>
          <w:noProof/>
        </w:rPr>
        <w:instrText xml:space="preserve"> PAGEREF _Toc453049339 \h </w:instrText>
      </w:r>
      <w:r>
        <w:rPr>
          <w:noProof/>
        </w:rPr>
      </w:r>
      <w:r>
        <w:rPr>
          <w:noProof/>
        </w:rPr>
        <w:fldChar w:fldCharType="separate"/>
      </w:r>
      <w:r>
        <w:rPr>
          <w:noProof/>
        </w:rPr>
        <w:t>59</w:t>
      </w:r>
      <w:r>
        <w:rPr>
          <w:noProof/>
        </w:rPr>
        <w:fldChar w:fldCharType="end"/>
      </w:r>
    </w:p>
    <w:p w14:paraId="7019C665"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_Toc453049340 \h </w:instrText>
      </w:r>
      <w:r>
        <w:rPr>
          <w:noProof/>
        </w:rPr>
      </w:r>
      <w:r>
        <w:rPr>
          <w:noProof/>
        </w:rPr>
        <w:fldChar w:fldCharType="separate"/>
      </w:r>
      <w:r>
        <w:rPr>
          <w:noProof/>
        </w:rPr>
        <w:t>60</w:t>
      </w:r>
      <w:r>
        <w:rPr>
          <w:noProof/>
        </w:rPr>
        <w:fldChar w:fldCharType="end"/>
      </w:r>
    </w:p>
    <w:p w14:paraId="27DCFCE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_Toc453049341 \h </w:instrText>
      </w:r>
      <w:r>
        <w:rPr>
          <w:noProof/>
        </w:rPr>
      </w:r>
      <w:r>
        <w:rPr>
          <w:noProof/>
        </w:rPr>
        <w:fldChar w:fldCharType="separate"/>
      </w:r>
      <w:r>
        <w:rPr>
          <w:noProof/>
        </w:rPr>
        <w:t>60</w:t>
      </w:r>
      <w:r>
        <w:rPr>
          <w:noProof/>
        </w:rPr>
        <w:fldChar w:fldCharType="end"/>
      </w:r>
    </w:p>
    <w:p w14:paraId="63DE756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_Toc453049342 \h </w:instrText>
      </w:r>
      <w:r>
        <w:rPr>
          <w:noProof/>
        </w:rPr>
      </w:r>
      <w:r>
        <w:rPr>
          <w:noProof/>
        </w:rPr>
        <w:fldChar w:fldCharType="separate"/>
      </w:r>
      <w:r>
        <w:rPr>
          <w:noProof/>
        </w:rPr>
        <w:t>60</w:t>
      </w:r>
      <w:r>
        <w:rPr>
          <w:noProof/>
        </w:rPr>
        <w:fldChar w:fldCharType="end"/>
      </w:r>
    </w:p>
    <w:p w14:paraId="684A70DE"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_Toc453049343 \h </w:instrText>
      </w:r>
      <w:r>
        <w:rPr>
          <w:noProof/>
        </w:rPr>
      </w:r>
      <w:r>
        <w:rPr>
          <w:noProof/>
        </w:rPr>
        <w:fldChar w:fldCharType="separate"/>
      </w:r>
      <w:r>
        <w:rPr>
          <w:noProof/>
        </w:rPr>
        <w:t>60</w:t>
      </w:r>
      <w:r>
        <w:rPr>
          <w:noProof/>
        </w:rPr>
        <w:fldChar w:fldCharType="end"/>
      </w:r>
    </w:p>
    <w:p w14:paraId="0AD8D1F0"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_Toc453049344 \h </w:instrText>
      </w:r>
      <w:r>
        <w:rPr>
          <w:noProof/>
        </w:rPr>
      </w:r>
      <w:r>
        <w:rPr>
          <w:noProof/>
        </w:rPr>
        <w:fldChar w:fldCharType="separate"/>
      </w:r>
      <w:r>
        <w:rPr>
          <w:noProof/>
        </w:rPr>
        <w:t>60</w:t>
      </w:r>
      <w:r>
        <w:rPr>
          <w:noProof/>
        </w:rPr>
        <w:fldChar w:fldCharType="end"/>
      </w:r>
    </w:p>
    <w:p w14:paraId="3AFA9D22"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PAGEREF _Toc453049345 \h </w:instrText>
      </w:r>
      <w:r>
        <w:rPr>
          <w:noProof/>
        </w:rPr>
      </w:r>
      <w:r>
        <w:rPr>
          <w:noProof/>
        </w:rPr>
        <w:fldChar w:fldCharType="separate"/>
      </w:r>
      <w:r>
        <w:rPr>
          <w:noProof/>
        </w:rPr>
        <w:t>60</w:t>
      </w:r>
      <w:r>
        <w:rPr>
          <w:noProof/>
        </w:rPr>
        <w:fldChar w:fldCharType="end"/>
      </w:r>
    </w:p>
    <w:p w14:paraId="3B6AFCFD"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Transactions de configuration</w:t>
      </w:r>
      <w:r>
        <w:rPr>
          <w:noProof/>
        </w:rPr>
        <w:tab/>
      </w:r>
      <w:r>
        <w:rPr>
          <w:noProof/>
        </w:rPr>
        <w:fldChar w:fldCharType="begin"/>
      </w:r>
      <w:r>
        <w:rPr>
          <w:noProof/>
        </w:rPr>
        <w:instrText xml:space="preserve"> PAGEREF _Toc453049346 \h </w:instrText>
      </w:r>
      <w:r>
        <w:rPr>
          <w:noProof/>
        </w:rPr>
      </w:r>
      <w:r>
        <w:rPr>
          <w:noProof/>
        </w:rPr>
        <w:fldChar w:fldCharType="separate"/>
      </w:r>
      <w:r>
        <w:rPr>
          <w:noProof/>
        </w:rPr>
        <w:t>60</w:t>
      </w:r>
      <w:r>
        <w:rPr>
          <w:noProof/>
        </w:rPr>
        <w:fldChar w:fldCharType="end"/>
      </w:r>
    </w:p>
    <w:p w14:paraId="1278555F"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Transactions récurrentes</w:t>
      </w:r>
      <w:r>
        <w:rPr>
          <w:noProof/>
        </w:rPr>
        <w:tab/>
      </w:r>
      <w:r>
        <w:rPr>
          <w:noProof/>
        </w:rPr>
        <w:fldChar w:fldCharType="begin"/>
      </w:r>
      <w:r>
        <w:rPr>
          <w:noProof/>
        </w:rPr>
        <w:instrText xml:space="preserve"> PAGEREF _Toc453049347 \h </w:instrText>
      </w:r>
      <w:r>
        <w:rPr>
          <w:noProof/>
        </w:rPr>
      </w:r>
      <w:r>
        <w:rPr>
          <w:noProof/>
        </w:rPr>
        <w:fldChar w:fldCharType="separate"/>
      </w:r>
      <w:r>
        <w:rPr>
          <w:noProof/>
        </w:rPr>
        <w:t>60</w:t>
      </w:r>
      <w:r>
        <w:rPr>
          <w:noProof/>
        </w:rPr>
        <w:fldChar w:fldCharType="end"/>
      </w:r>
    </w:p>
    <w:p w14:paraId="2D6FE0B9"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_Toc453049348 \h </w:instrText>
      </w:r>
      <w:r>
        <w:rPr>
          <w:noProof/>
        </w:rPr>
      </w:r>
      <w:r>
        <w:rPr>
          <w:noProof/>
        </w:rPr>
        <w:fldChar w:fldCharType="separate"/>
      </w:r>
      <w:r>
        <w:rPr>
          <w:noProof/>
        </w:rPr>
        <w:t>60</w:t>
      </w:r>
      <w:r>
        <w:rPr>
          <w:noProof/>
        </w:rPr>
        <w:fldChar w:fldCharType="end"/>
      </w:r>
    </w:p>
    <w:p w14:paraId="380CF06D"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Proof of concept</w:t>
      </w:r>
      <w:r>
        <w:rPr>
          <w:noProof/>
        </w:rPr>
        <w:tab/>
      </w:r>
      <w:r>
        <w:rPr>
          <w:noProof/>
        </w:rPr>
        <w:fldChar w:fldCharType="begin"/>
      </w:r>
      <w:r>
        <w:rPr>
          <w:noProof/>
        </w:rPr>
        <w:instrText xml:space="preserve"> PAGEREF _Toc453049349 \h </w:instrText>
      </w:r>
      <w:r>
        <w:rPr>
          <w:noProof/>
        </w:rPr>
      </w:r>
      <w:r>
        <w:rPr>
          <w:noProof/>
        </w:rPr>
        <w:fldChar w:fldCharType="separate"/>
      </w:r>
      <w:r>
        <w:rPr>
          <w:noProof/>
        </w:rPr>
        <w:t>61</w:t>
      </w:r>
      <w:r>
        <w:rPr>
          <w:noProof/>
        </w:rPr>
        <w:fldChar w:fldCharType="end"/>
      </w:r>
    </w:p>
    <w:p w14:paraId="6370498E"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_Toc453049350 \h </w:instrText>
      </w:r>
      <w:r>
        <w:rPr>
          <w:noProof/>
        </w:rPr>
      </w:r>
      <w:r>
        <w:rPr>
          <w:noProof/>
        </w:rPr>
        <w:fldChar w:fldCharType="separate"/>
      </w:r>
      <w:r>
        <w:rPr>
          <w:noProof/>
        </w:rPr>
        <w:t>61</w:t>
      </w:r>
      <w:r>
        <w:rPr>
          <w:noProof/>
        </w:rPr>
        <w:fldChar w:fldCharType="end"/>
      </w:r>
    </w:p>
    <w:p w14:paraId="65C2C31F"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Configuration du PGI</w:t>
      </w:r>
      <w:r>
        <w:rPr>
          <w:noProof/>
        </w:rPr>
        <w:tab/>
      </w:r>
      <w:r>
        <w:rPr>
          <w:noProof/>
        </w:rPr>
        <w:fldChar w:fldCharType="begin"/>
      </w:r>
      <w:r>
        <w:rPr>
          <w:noProof/>
        </w:rPr>
        <w:instrText xml:space="preserve"> PAGEREF _Toc453049351 \h </w:instrText>
      </w:r>
      <w:r>
        <w:rPr>
          <w:noProof/>
        </w:rPr>
      </w:r>
      <w:r>
        <w:rPr>
          <w:noProof/>
        </w:rPr>
        <w:fldChar w:fldCharType="separate"/>
      </w:r>
      <w:r>
        <w:rPr>
          <w:noProof/>
        </w:rPr>
        <w:t>62</w:t>
      </w:r>
      <w:r>
        <w:rPr>
          <w:noProof/>
        </w:rPr>
        <w:fldChar w:fldCharType="end"/>
      </w:r>
    </w:p>
    <w:p w14:paraId="7BC463BC"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Modules</w:t>
      </w:r>
      <w:r>
        <w:rPr>
          <w:noProof/>
        </w:rPr>
        <w:tab/>
      </w:r>
      <w:r>
        <w:rPr>
          <w:noProof/>
        </w:rPr>
        <w:fldChar w:fldCharType="begin"/>
      </w:r>
      <w:r>
        <w:rPr>
          <w:noProof/>
        </w:rPr>
        <w:instrText xml:space="preserve"> PAGEREF _Toc453049352 \h </w:instrText>
      </w:r>
      <w:r>
        <w:rPr>
          <w:noProof/>
        </w:rPr>
      </w:r>
      <w:r>
        <w:rPr>
          <w:noProof/>
        </w:rPr>
        <w:fldChar w:fldCharType="separate"/>
      </w:r>
      <w:r>
        <w:rPr>
          <w:noProof/>
        </w:rPr>
        <w:t>62</w:t>
      </w:r>
      <w:r>
        <w:rPr>
          <w:noProof/>
        </w:rPr>
        <w:fldChar w:fldCharType="end"/>
      </w:r>
    </w:p>
    <w:p w14:paraId="38331D95"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lastRenderedPageBreak/>
        <w:t>Master Data</w:t>
      </w:r>
      <w:r>
        <w:rPr>
          <w:noProof/>
        </w:rPr>
        <w:tab/>
      </w:r>
      <w:r>
        <w:rPr>
          <w:noProof/>
        </w:rPr>
        <w:fldChar w:fldCharType="begin"/>
      </w:r>
      <w:r>
        <w:rPr>
          <w:noProof/>
        </w:rPr>
        <w:instrText xml:space="preserve"> PAGEREF _Toc453049353 \h </w:instrText>
      </w:r>
      <w:r>
        <w:rPr>
          <w:noProof/>
        </w:rPr>
      </w:r>
      <w:r>
        <w:rPr>
          <w:noProof/>
        </w:rPr>
        <w:fldChar w:fldCharType="separate"/>
      </w:r>
      <w:r>
        <w:rPr>
          <w:noProof/>
        </w:rPr>
        <w:t>62</w:t>
      </w:r>
      <w:r>
        <w:rPr>
          <w:noProof/>
        </w:rPr>
        <w:fldChar w:fldCharType="end"/>
      </w:r>
    </w:p>
    <w:p w14:paraId="1C02A16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_Toc453049354 \h </w:instrText>
      </w:r>
      <w:r>
        <w:rPr>
          <w:noProof/>
        </w:rPr>
      </w:r>
      <w:r>
        <w:rPr>
          <w:noProof/>
        </w:rPr>
        <w:fldChar w:fldCharType="separate"/>
      </w:r>
      <w:r>
        <w:rPr>
          <w:noProof/>
        </w:rPr>
        <w:t>63</w:t>
      </w:r>
      <w:r>
        <w:rPr>
          <w:noProof/>
        </w:rPr>
        <w:fldChar w:fldCharType="end"/>
      </w:r>
    </w:p>
    <w:p w14:paraId="2BF63F03"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_Toc453049355 \h </w:instrText>
      </w:r>
      <w:r>
        <w:rPr>
          <w:noProof/>
        </w:rPr>
      </w:r>
      <w:r>
        <w:rPr>
          <w:noProof/>
        </w:rPr>
        <w:fldChar w:fldCharType="separate"/>
      </w:r>
      <w:r>
        <w:rPr>
          <w:noProof/>
        </w:rPr>
        <w:t>63</w:t>
      </w:r>
      <w:r>
        <w:rPr>
          <w:noProof/>
        </w:rPr>
        <w:fldChar w:fldCharType="end"/>
      </w:r>
    </w:p>
    <w:p w14:paraId="20DC2D1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_Toc453049356 \h </w:instrText>
      </w:r>
      <w:r>
        <w:rPr>
          <w:noProof/>
        </w:rPr>
      </w:r>
      <w:r>
        <w:rPr>
          <w:noProof/>
        </w:rPr>
        <w:fldChar w:fldCharType="separate"/>
      </w:r>
      <w:r>
        <w:rPr>
          <w:noProof/>
        </w:rPr>
        <w:t>63</w:t>
      </w:r>
      <w:r>
        <w:rPr>
          <w:noProof/>
        </w:rPr>
        <w:fldChar w:fldCharType="end"/>
      </w:r>
    </w:p>
    <w:p w14:paraId="39BA540C" w14:textId="77777777" w:rsidR="00FA5C82" w:rsidRDefault="00FA5C82">
      <w:pPr>
        <w:pStyle w:val="TM4"/>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_Toc453049357 \h </w:instrText>
      </w:r>
      <w:r>
        <w:rPr>
          <w:noProof/>
        </w:rPr>
      </w:r>
      <w:r>
        <w:rPr>
          <w:noProof/>
        </w:rPr>
        <w:fldChar w:fldCharType="separate"/>
      </w:r>
      <w:r>
        <w:rPr>
          <w:noProof/>
        </w:rPr>
        <w:t>64</w:t>
      </w:r>
      <w:r>
        <w:rPr>
          <w:noProof/>
        </w:rPr>
        <w:fldChar w:fldCharType="end"/>
      </w:r>
    </w:p>
    <w:p w14:paraId="3C372CE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_Toc453049358 \h </w:instrText>
      </w:r>
      <w:r>
        <w:rPr>
          <w:noProof/>
        </w:rPr>
      </w:r>
      <w:r>
        <w:rPr>
          <w:noProof/>
        </w:rPr>
        <w:fldChar w:fldCharType="separate"/>
      </w:r>
      <w:r>
        <w:rPr>
          <w:noProof/>
        </w:rPr>
        <w:t>64</w:t>
      </w:r>
      <w:r>
        <w:rPr>
          <w:noProof/>
        </w:rPr>
        <w:fldChar w:fldCharType="end"/>
      </w:r>
    </w:p>
    <w:p w14:paraId="2BC2338C"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_Toc453049359 \h </w:instrText>
      </w:r>
      <w:r>
        <w:rPr>
          <w:noProof/>
        </w:rPr>
      </w:r>
      <w:r>
        <w:rPr>
          <w:noProof/>
        </w:rPr>
        <w:fldChar w:fldCharType="separate"/>
      </w:r>
      <w:r>
        <w:rPr>
          <w:noProof/>
        </w:rPr>
        <w:t>64</w:t>
      </w:r>
      <w:r>
        <w:rPr>
          <w:noProof/>
        </w:rPr>
        <w:fldChar w:fldCharType="end"/>
      </w:r>
    </w:p>
    <w:p w14:paraId="544039FB" w14:textId="77777777" w:rsidR="00FA5C82" w:rsidRDefault="00FA5C82">
      <w:pPr>
        <w:pStyle w:val="TM4"/>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_Toc453049360 \h </w:instrText>
      </w:r>
      <w:r>
        <w:rPr>
          <w:noProof/>
        </w:rPr>
      </w:r>
      <w:r>
        <w:rPr>
          <w:noProof/>
        </w:rPr>
        <w:fldChar w:fldCharType="separate"/>
      </w:r>
      <w:r>
        <w:rPr>
          <w:noProof/>
        </w:rPr>
        <w:t>65</w:t>
      </w:r>
      <w:r>
        <w:rPr>
          <w:noProof/>
        </w:rPr>
        <w:fldChar w:fldCharType="end"/>
      </w:r>
    </w:p>
    <w:p w14:paraId="3EFD2DE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_Toc453049361 \h </w:instrText>
      </w:r>
      <w:r>
        <w:rPr>
          <w:noProof/>
        </w:rPr>
      </w:r>
      <w:r>
        <w:rPr>
          <w:noProof/>
        </w:rPr>
        <w:fldChar w:fldCharType="separate"/>
      </w:r>
      <w:r>
        <w:rPr>
          <w:noProof/>
        </w:rPr>
        <w:t>65</w:t>
      </w:r>
      <w:r>
        <w:rPr>
          <w:noProof/>
        </w:rPr>
        <w:fldChar w:fldCharType="end"/>
      </w:r>
    </w:p>
    <w:p w14:paraId="11D6909F"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_Toc453049362 \h </w:instrText>
      </w:r>
      <w:r>
        <w:rPr>
          <w:noProof/>
        </w:rPr>
      </w:r>
      <w:r>
        <w:rPr>
          <w:noProof/>
        </w:rPr>
        <w:fldChar w:fldCharType="separate"/>
      </w:r>
      <w:r>
        <w:rPr>
          <w:noProof/>
        </w:rPr>
        <w:t>65</w:t>
      </w:r>
      <w:r>
        <w:rPr>
          <w:noProof/>
        </w:rPr>
        <w:fldChar w:fldCharType="end"/>
      </w:r>
    </w:p>
    <w:p w14:paraId="6F76E2D9"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_Toc453049363 \h </w:instrText>
      </w:r>
      <w:r>
        <w:rPr>
          <w:noProof/>
        </w:rPr>
      </w:r>
      <w:r>
        <w:rPr>
          <w:noProof/>
        </w:rPr>
        <w:fldChar w:fldCharType="separate"/>
      </w:r>
      <w:r>
        <w:rPr>
          <w:noProof/>
        </w:rPr>
        <w:t>65</w:t>
      </w:r>
      <w:r>
        <w:rPr>
          <w:noProof/>
        </w:rPr>
        <w:fldChar w:fldCharType="end"/>
      </w:r>
    </w:p>
    <w:p w14:paraId="3EE99CC9"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_Toc453049364 \h </w:instrText>
      </w:r>
      <w:r>
        <w:rPr>
          <w:noProof/>
        </w:rPr>
      </w:r>
      <w:r>
        <w:rPr>
          <w:noProof/>
        </w:rPr>
        <w:fldChar w:fldCharType="separate"/>
      </w:r>
      <w:r>
        <w:rPr>
          <w:noProof/>
        </w:rPr>
        <w:t>65</w:t>
      </w:r>
      <w:r>
        <w:rPr>
          <w:noProof/>
        </w:rPr>
        <w:fldChar w:fldCharType="end"/>
      </w:r>
    </w:p>
    <w:p w14:paraId="2330B1E6"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_Toc453049365 \h </w:instrText>
      </w:r>
      <w:r>
        <w:rPr>
          <w:noProof/>
        </w:rPr>
      </w:r>
      <w:r>
        <w:rPr>
          <w:noProof/>
        </w:rPr>
        <w:fldChar w:fldCharType="separate"/>
      </w:r>
      <w:r>
        <w:rPr>
          <w:noProof/>
        </w:rPr>
        <w:t>66</w:t>
      </w:r>
      <w:r>
        <w:rPr>
          <w:noProof/>
        </w:rPr>
        <w:fldChar w:fldCharType="end"/>
      </w:r>
    </w:p>
    <w:p w14:paraId="1E25871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_Toc453049366 \h </w:instrText>
      </w:r>
      <w:r>
        <w:rPr>
          <w:noProof/>
        </w:rPr>
      </w:r>
      <w:r>
        <w:rPr>
          <w:noProof/>
        </w:rPr>
        <w:fldChar w:fldCharType="separate"/>
      </w:r>
      <w:r>
        <w:rPr>
          <w:noProof/>
        </w:rPr>
        <w:t>66</w:t>
      </w:r>
      <w:r>
        <w:rPr>
          <w:noProof/>
        </w:rPr>
        <w:fldChar w:fldCharType="end"/>
      </w:r>
    </w:p>
    <w:p w14:paraId="20BC6296"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_Toc453049367 \h </w:instrText>
      </w:r>
      <w:r>
        <w:rPr>
          <w:noProof/>
        </w:rPr>
      </w:r>
      <w:r>
        <w:rPr>
          <w:noProof/>
        </w:rPr>
        <w:fldChar w:fldCharType="separate"/>
      </w:r>
      <w:r>
        <w:rPr>
          <w:noProof/>
        </w:rPr>
        <w:t>66</w:t>
      </w:r>
      <w:r>
        <w:rPr>
          <w:noProof/>
        </w:rPr>
        <w:fldChar w:fldCharType="end"/>
      </w:r>
    </w:p>
    <w:p w14:paraId="761ED72D"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_Toc453049368 \h </w:instrText>
      </w:r>
      <w:r>
        <w:rPr>
          <w:noProof/>
        </w:rPr>
      </w:r>
      <w:r>
        <w:rPr>
          <w:noProof/>
        </w:rPr>
        <w:fldChar w:fldCharType="separate"/>
      </w:r>
      <w:r>
        <w:rPr>
          <w:noProof/>
        </w:rPr>
        <w:t>67</w:t>
      </w:r>
      <w:r>
        <w:rPr>
          <w:noProof/>
        </w:rPr>
        <w:fldChar w:fldCharType="end"/>
      </w:r>
    </w:p>
    <w:p w14:paraId="1831CC8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_Toc453049369 \h </w:instrText>
      </w:r>
      <w:r>
        <w:rPr>
          <w:noProof/>
        </w:rPr>
      </w:r>
      <w:r>
        <w:rPr>
          <w:noProof/>
        </w:rPr>
        <w:fldChar w:fldCharType="separate"/>
      </w:r>
      <w:r>
        <w:rPr>
          <w:noProof/>
        </w:rPr>
        <w:t>67</w:t>
      </w:r>
      <w:r>
        <w:rPr>
          <w:noProof/>
        </w:rPr>
        <w:fldChar w:fldCharType="end"/>
      </w:r>
    </w:p>
    <w:p w14:paraId="497F9E79"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_Toc453049370 \h </w:instrText>
      </w:r>
      <w:r>
        <w:rPr>
          <w:noProof/>
        </w:rPr>
      </w:r>
      <w:r>
        <w:rPr>
          <w:noProof/>
        </w:rPr>
        <w:fldChar w:fldCharType="separate"/>
      </w:r>
      <w:r>
        <w:rPr>
          <w:noProof/>
        </w:rPr>
        <w:t>67</w:t>
      </w:r>
      <w:r>
        <w:rPr>
          <w:noProof/>
        </w:rPr>
        <w:fldChar w:fldCharType="end"/>
      </w:r>
    </w:p>
    <w:p w14:paraId="3FEF5C7A"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_Toc453049371 \h </w:instrText>
      </w:r>
      <w:r>
        <w:rPr>
          <w:noProof/>
        </w:rPr>
      </w:r>
      <w:r>
        <w:rPr>
          <w:noProof/>
        </w:rPr>
        <w:fldChar w:fldCharType="separate"/>
      </w:r>
      <w:r>
        <w:rPr>
          <w:noProof/>
        </w:rPr>
        <w:t>68</w:t>
      </w:r>
      <w:r>
        <w:rPr>
          <w:noProof/>
        </w:rPr>
        <w:fldChar w:fldCharType="end"/>
      </w:r>
    </w:p>
    <w:p w14:paraId="5CBB89F6"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Schéma de principe</w:t>
      </w:r>
      <w:r>
        <w:rPr>
          <w:noProof/>
        </w:rPr>
        <w:tab/>
      </w:r>
      <w:r>
        <w:rPr>
          <w:noProof/>
        </w:rPr>
        <w:fldChar w:fldCharType="begin"/>
      </w:r>
      <w:r>
        <w:rPr>
          <w:noProof/>
        </w:rPr>
        <w:instrText xml:space="preserve"> PAGEREF _Toc453049372 \h </w:instrText>
      </w:r>
      <w:r>
        <w:rPr>
          <w:noProof/>
        </w:rPr>
      </w:r>
      <w:r>
        <w:rPr>
          <w:noProof/>
        </w:rPr>
        <w:fldChar w:fldCharType="separate"/>
      </w:r>
      <w:r>
        <w:rPr>
          <w:noProof/>
        </w:rPr>
        <w:t>69</w:t>
      </w:r>
      <w:r>
        <w:rPr>
          <w:noProof/>
        </w:rPr>
        <w:fldChar w:fldCharType="end"/>
      </w:r>
    </w:p>
    <w:p w14:paraId="21A893D0"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Développement</w:t>
      </w:r>
      <w:r>
        <w:rPr>
          <w:noProof/>
        </w:rPr>
        <w:tab/>
      </w:r>
      <w:r>
        <w:rPr>
          <w:noProof/>
        </w:rPr>
        <w:fldChar w:fldCharType="begin"/>
      </w:r>
      <w:r>
        <w:rPr>
          <w:noProof/>
        </w:rPr>
        <w:instrText xml:space="preserve"> PAGEREF _Toc453049373 \h </w:instrText>
      </w:r>
      <w:r>
        <w:rPr>
          <w:noProof/>
        </w:rPr>
      </w:r>
      <w:r>
        <w:rPr>
          <w:noProof/>
        </w:rPr>
        <w:fldChar w:fldCharType="separate"/>
      </w:r>
      <w:r>
        <w:rPr>
          <w:noProof/>
        </w:rPr>
        <w:t>72</w:t>
      </w:r>
      <w:r>
        <w:rPr>
          <w:noProof/>
        </w:rPr>
        <w:fldChar w:fldCharType="end"/>
      </w:r>
    </w:p>
    <w:p w14:paraId="5B3B4630"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Technologies</w:t>
      </w:r>
      <w:r>
        <w:rPr>
          <w:noProof/>
        </w:rPr>
        <w:tab/>
      </w:r>
      <w:r>
        <w:rPr>
          <w:noProof/>
        </w:rPr>
        <w:fldChar w:fldCharType="begin"/>
      </w:r>
      <w:r>
        <w:rPr>
          <w:noProof/>
        </w:rPr>
        <w:instrText xml:space="preserve"> PAGEREF _Toc453049374 \h </w:instrText>
      </w:r>
      <w:r>
        <w:rPr>
          <w:noProof/>
        </w:rPr>
      </w:r>
      <w:r>
        <w:rPr>
          <w:noProof/>
        </w:rPr>
        <w:fldChar w:fldCharType="separate"/>
      </w:r>
      <w:r>
        <w:rPr>
          <w:noProof/>
        </w:rPr>
        <w:t>72</w:t>
      </w:r>
      <w:r>
        <w:rPr>
          <w:noProof/>
        </w:rPr>
        <w:fldChar w:fldCharType="end"/>
      </w:r>
    </w:p>
    <w:p w14:paraId="0C007F0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Modèle de domaine</w:t>
      </w:r>
      <w:r>
        <w:rPr>
          <w:noProof/>
        </w:rPr>
        <w:tab/>
      </w:r>
      <w:r>
        <w:rPr>
          <w:noProof/>
        </w:rPr>
        <w:fldChar w:fldCharType="begin"/>
      </w:r>
      <w:r>
        <w:rPr>
          <w:noProof/>
        </w:rPr>
        <w:instrText xml:space="preserve"> PAGEREF _Toc453049375 \h </w:instrText>
      </w:r>
      <w:r>
        <w:rPr>
          <w:noProof/>
        </w:rPr>
      </w:r>
      <w:r>
        <w:rPr>
          <w:noProof/>
        </w:rPr>
        <w:fldChar w:fldCharType="separate"/>
      </w:r>
      <w:r>
        <w:rPr>
          <w:noProof/>
        </w:rPr>
        <w:t>72</w:t>
      </w:r>
      <w:r>
        <w:rPr>
          <w:noProof/>
        </w:rPr>
        <w:fldChar w:fldCharType="end"/>
      </w:r>
    </w:p>
    <w:p w14:paraId="0A16C083"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Découpage des responsabilités</w:t>
      </w:r>
      <w:r>
        <w:rPr>
          <w:noProof/>
        </w:rPr>
        <w:tab/>
      </w:r>
      <w:r>
        <w:rPr>
          <w:noProof/>
        </w:rPr>
        <w:fldChar w:fldCharType="begin"/>
      </w:r>
      <w:r>
        <w:rPr>
          <w:noProof/>
        </w:rPr>
        <w:instrText xml:space="preserve"> PAGEREF _Toc453049376 \h </w:instrText>
      </w:r>
      <w:r>
        <w:rPr>
          <w:noProof/>
        </w:rPr>
      </w:r>
      <w:r>
        <w:rPr>
          <w:noProof/>
        </w:rPr>
        <w:fldChar w:fldCharType="separate"/>
      </w:r>
      <w:r>
        <w:rPr>
          <w:noProof/>
        </w:rPr>
        <w:t>72</w:t>
      </w:r>
      <w:r>
        <w:rPr>
          <w:noProof/>
        </w:rPr>
        <w:fldChar w:fldCharType="end"/>
      </w:r>
    </w:p>
    <w:p w14:paraId="25E40A3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_Toc453049377 \h </w:instrText>
      </w:r>
      <w:r>
        <w:rPr>
          <w:noProof/>
        </w:rPr>
      </w:r>
      <w:r>
        <w:rPr>
          <w:noProof/>
        </w:rPr>
        <w:fldChar w:fldCharType="separate"/>
      </w:r>
      <w:r>
        <w:rPr>
          <w:noProof/>
        </w:rPr>
        <w:t>72</w:t>
      </w:r>
      <w:r>
        <w:rPr>
          <w:noProof/>
        </w:rPr>
        <w:fldChar w:fldCharType="end"/>
      </w:r>
    </w:p>
    <w:p w14:paraId="3868319A" w14:textId="77777777" w:rsidR="00FA5C82" w:rsidRDefault="00FA5C82">
      <w:pPr>
        <w:pStyle w:val="TM4"/>
        <w:tabs>
          <w:tab w:val="right" w:leader="dot" w:pos="7360"/>
        </w:tabs>
        <w:rPr>
          <w:rFonts w:eastAsiaTheme="minorEastAsia" w:cstheme="minorBidi"/>
          <w:noProof/>
          <w:sz w:val="24"/>
          <w:szCs w:val="24"/>
          <w:lang w:val="fr-FR" w:eastAsia="fr-FR"/>
        </w:rPr>
      </w:pPr>
      <w:r>
        <w:rPr>
          <w:noProof/>
        </w:rPr>
        <w:t>Simulation du marché</w:t>
      </w:r>
      <w:r>
        <w:rPr>
          <w:noProof/>
        </w:rPr>
        <w:tab/>
      </w:r>
      <w:r>
        <w:rPr>
          <w:noProof/>
        </w:rPr>
        <w:fldChar w:fldCharType="begin"/>
      </w:r>
      <w:r>
        <w:rPr>
          <w:noProof/>
        </w:rPr>
        <w:instrText xml:space="preserve"> PAGEREF _Toc453049378 \h </w:instrText>
      </w:r>
      <w:r>
        <w:rPr>
          <w:noProof/>
        </w:rPr>
      </w:r>
      <w:r>
        <w:rPr>
          <w:noProof/>
        </w:rPr>
        <w:fldChar w:fldCharType="separate"/>
      </w:r>
      <w:r>
        <w:rPr>
          <w:noProof/>
        </w:rPr>
        <w:t>72</w:t>
      </w:r>
      <w:r>
        <w:rPr>
          <w:noProof/>
        </w:rPr>
        <w:fldChar w:fldCharType="end"/>
      </w:r>
    </w:p>
    <w:p w14:paraId="1043AA1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Restitution</w:t>
      </w:r>
      <w:r>
        <w:rPr>
          <w:noProof/>
        </w:rPr>
        <w:tab/>
      </w:r>
      <w:r>
        <w:rPr>
          <w:noProof/>
        </w:rPr>
        <w:fldChar w:fldCharType="begin"/>
      </w:r>
      <w:r>
        <w:rPr>
          <w:noProof/>
        </w:rPr>
        <w:instrText xml:space="preserve"> PAGEREF _Toc453049379 \h </w:instrText>
      </w:r>
      <w:r>
        <w:rPr>
          <w:noProof/>
        </w:rPr>
      </w:r>
      <w:r>
        <w:rPr>
          <w:noProof/>
        </w:rPr>
        <w:fldChar w:fldCharType="separate"/>
      </w:r>
      <w:r>
        <w:rPr>
          <w:noProof/>
        </w:rPr>
        <w:t>72</w:t>
      </w:r>
      <w:r>
        <w:rPr>
          <w:noProof/>
        </w:rPr>
        <w:fldChar w:fldCharType="end"/>
      </w:r>
    </w:p>
    <w:p w14:paraId="0EE07F89"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Déploiement</w:t>
      </w:r>
      <w:r>
        <w:rPr>
          <w:noProof/>
        </w:rPr>
        <w:tab/>
      </w:r>
      <w:r>
        <w:rPr>
          <w:noProof/>
        </w:rPr>
        <w:fldChar w:fldCharType="begin"/>
      </w:r>
      <w:r>
        <w:rPr>
          <w:noProof/>
        </w:rPr>
        <w:instrText xml:space="preserve"> PAGEREF _Toc453049380 \h </w:instrText>
      </w:r>
      <w:r>
        <w:rPr>
          <w:noProof/>
        </w:rPr>
      </w:r>
      <w:r>
        <w:rPr>
          <w:noProof/>
        </w:rPr>
        <w:fldChar w:fldCharType="separate"/>
      </w:r>
      <w:r>
        <w:rPr>
          <w:noProof/>
        </w:rPr>
        <w:t>72</w:t>
      </w:r>
      <w:r>
        <w:rPr>
          <w:noProof/>
        </w:rPr>
        <w:fldChar w:fldCharType="end"/>
      </w:r>
    </w:p>
    <w:p w14:paraId="55895C12"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Sources</w:t>
      </w:r>
      <w:r>
        <w:rPr>
          <w:noProof/>
        </w:rPr>
        <w:tab/>
      </w:r>
      <w:r>
        <w:rPr>
          <w:noProof/>
        </w:rPr>
        <w:fldChar w:fldCharType="begin"/>
      </w:r>
      <w:r>
        <w:rPr>
          <w:noProof/>
        </w:rPr>
        <w:instrText xml:space="preserve"> PAGEREF _Toc453049381 \h </w:instrText>
      </w:r>
      <w:r>
        <w:rPr>
          <w:noProof/>
        </w:rPr>
      </w:r>
      <w:r>
        <w:rPr>
          <w:noProof/>
        </w:rPr>
        <w:fldChar w:fldCharType="separate"/>
      </w:r>
      <w:r>
        <w:rPr>
          <w:noProof/>
        </w:rPr>
        <w:t>72</w:t>
      </w:r>
      <w:r>
        <w:rPr>
          <w:noProof/>
        </w:rPr>
        <w:fldChar w:fldCharType="end"/>
      </w:r>
    </w:p>
    <w:p w14:paraId="119E0C50"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Dépendances</w:t>
      </w:r>
      <w:r>
        <w:rPr>
          <w:noProof/>
        </w:rPr>
        <w:tab/>
      </w:r>
      <w:r>
        <w:rPr>
          <w:noProof/>
        </w:rPr>
        <w:fldChar w:fldCharType="begin"/>
      </w:r>
      <w:r>
        <w:rPr>
          <w:noProof/>
        </w:rPr>
        <w:instrText xml:space="preserve"> PAGEREF _Toc453049382 \h </w:instrText>
      </w:r>
      <w:r>
        <w:rPr>
          <w:noProof/>
        </w:rPr>
      </w:r>
      <w:r>
        <w:rPr>
          <w:noProof/>
        </w:rPr>
        <w:fldChar w:fldCharType="separate"/>
      </w:r>
      <w:r>
        <w:rPr>
          <w:noProof/>
        </w:rPr>
        <w:t>72</w:t>
      </w:r>
      <w:r>
        <w:rPr>
          <w:noProof/>
        </w:rPr>
        <w:fldChar w:fldCharType="end"/>
      </w:r>
    </w:p>
    <w:p w14:paraId="774B1082"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Paramétrage</w:t>
      </w:r>
      <w:r>
        <w:rPr>
          <w:noProof/>
        </w:rPr>
        <w:tab/>
      </w:r>
      <w:r>
        <w:rPr>
          <w:noProof/>
        </w:rPr>
        <w:fldChar w:fldCharType="begin"/>
      </w:r>
      <w:r>
        <w:rPr>
          <w:noProof/>
        </w:rPr>
        <w:instrText xml:space="preserve"> PAGEREF _Toc453049383 \h </w:instrText>
      </w:r>
      <w:r>
        <w:rPr>
          <w:noProof/>
        </w:rPr>
      </w:r>
      <w:r>
        <w:rPr>
          <w:noProof/>
        </w:rPr>
        <w:fldChar w:fldCharType="separate"/>
      </w:r>
      <w:r>
        <w:rPr>
          <w:noProof/>
        </w:rPr>
        <w:t>72</w:t>
      </w:r>
      <w:r>
        <w:rPr>
          <w:noProof/>
        </w:rPr>
        <w:fldChar w:fldCharType="end"/>
      </w:r>
    </w:p>
    <w:p w14:paraId="15C534F4"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Jeu</w:t>
      </w:r>
      <w:r>
        <w:rPr>
          <w:noProof/>
        </w:rPr>
        <w:tab/>
      </w:r>
      <w:r>
        <w:rPr>
          <w:noProof/>
        </w:rPr>
        <w:fldChar w:fldCharType="begin"/>
      </w:r>
      <w:r>
        <w:rPr>
          <w:noProof/>
        </w:rPr>
        <w:instrText xml:space="preserve"> PAGEREF _Toc453049384 \h </w:instrText>
      </w:r>
      <w:r>
        <w:rPr>
          <w:noProof/>
        </w:rPr>
      </w:r>
      <w:r>
        <w:rPr>
          <w:noProof/>
        </w:rPr>
        <w:fldChar w:fldCharType="separate"/>
      </w:r>
      <w:r>
        <w:rPr>
          <w:noProof/>
        </w:rPr>
        <w:t>72</w:t>
      </w:r>
      <w:r>
        <w:rPr>
          <w:noProof/>
        </w:rPr>
        <w:fldChar w:fldCharType="end"/>
      </w:r>
    </w:p>
    <w:p w14:paraId="498D338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Décisions</w:t>
      </w:r>
      <w:r>
        <w:rPr>
          <w:noProof/>
        </w:rPr>
        <w:tab/>
      </w:r>
      <w:r>
        <w:rPr>
          <w:noProof/>
        </w:rPr>
        <w:fldChar w:fldCharType="begin"/>
      </w:r>
      <w:r>
        <w:rPr>
          <w:noProof/>
        </w:rPr>
        <w:instrText xml:space="preserve"> PAGEREF _Toc453049385 \h </w:instrText>
      </w:r>
      <w:r>
        <w:rPr>
          <w:noProof/>
        </w:rPr>
      </w:r>
      <w:r>
        <w:rPr>
          <w:noProof/>
        </w:rPr>
        <w:fldChar w:fldCharType="separate"/>
      </w:r>
      <w:r>
        <w:rPr>
          <w:noProof/>
        </w:rPr>
        <w:t>72</w:t>
      </w:r>
      <w:r>
        <w:rPr>
          <w:noProof/>
        </w:rPr>
        <w:fldChar w:fldCharType="end"/>
      </w:r>
    </w:p>
    <w:p w14:paraId="48FDC4EA"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Opérationnel</w:t>
      </w:r>
      <w:r>
        <w:rPr>
          <w:noProof/>
        </w:rPr>
        <w:tab/>
      </w:r>
      <w:r>
        <w:rPr>
          <w:noProof/>
        </w:rPr>
        <w:fldChar w:fldCharType="begin"/>
      </w:r>
      <w:r>
        <w:rPr>
          <w:noProof/>
        </w:rPr>
        <w:instrText xml:space="preserve"> PAGEREF _Toc453049386 \h </w:instrText>
      </w:r>
      <w:r>
        <w:rPr>
          <w:noProof/>
        </w:rPr>
      </w:r>
      <w:r>
        <w:rPr>
          <w:noProof/>
        </w:rPr>
        <w:fldChar w:fldCharType="separate"/>
      </w:r>
      <w:r>
        <w:rPr>
          <w:noProof/>
        </w:rPr>
        <w:t>72</w:t>
      </w:r>
      <w:r>
        <w:rPr>
          <w:noProof/>
        </w:rPr>
        <w:fldChar w:fldCharType="end"/>
      </w:r>
    </w:p>
    <w:p w14:paraId="4A7811CF"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Changement des prix</w:t>
      </w:r>
      <w:r>
        <w:rPr>
          <w:noProof/>
        </w:rPr>
        <w:tab/>
      </w:r>
      <w:r>
        <w:rPr>
          <w:noProof/>
        </w:rPr>
        <w:fldChar w:fldCharType="begin"/>
      </w:r>
      <w:r>
        <w:rPr>
          <w:noProof/>
        </w:rPr>
        <w:instrText xml:space="preserve"> PAGEREF _Toc453049387 \h </w:instrText>
      </w:r>
      <w:r>
        <w:rPr>
          <w:noProof/>
        </w:rPr>
      </w:r>
      <w:r>
        <w:rPr>
          <w:noProof/>
        </w:rPr>
        <w:fldChar w:fldCharType="separate"/>
      </w:r>
      <w:r>
        <w:rPr>
          <w:noProof/>
        </w:rPr>
        <w:t>72</w:t>
      </w:r>
      <w:r>
        <w:rPr>
          <w:noProof/>
        </w:rPr>
        <w:fldChar w:fldCharType="end"/>
      </w:r>
    </w:p>
    <w:p w14:paraId="7B501301" w14:textId="77777777" w:rsidR="00FA5C82" w:rsidRDefault="00FA5C82">
      <w:pPr>
        <w:pStyle w:val="TM4"/>
        <w:tabs>
          <w:tab w:val="right" w:leader="dot" w:pos="7360"/>
        </w:tabs>
        <w:rPr>
          <w:rFonts w:eastAsiaTheme="minorEastAsia" w:cstheme="minorBidi"/>
          <w:noProof/>
          <w:sz w:val="24"/>
          <w:szCs w:val="24"/>
          <w:lang w:val="fr-FR" w:eastAsia="fr-FR"/>
        </w:rPr>
      </w:pPr>
      <w:r>
        <w:rPr>
          <w:noProof/>
        </w:rPr>
        <w:t>Visualisation de la performance</w:t>
      </w:r>
      <w:r>
        <w:rPr>
          <w:noProof/>
        </w:rPr>
        <w:tab/>
      </w:r>
      <w:r>
        <w:rPr>
          <w:noProof/>
        </w:rPr>
        <w:fldChar w:fldCharType="begin"/>
      </w:r>
      <w:r>
        <w:rPr>
          <w:noProof/>
        </w:rPr>
        <w:instrText xml:space="preserve"> PAGEREF _Toc453049388 \h </w:instrText>
      </w:r>
      <w:r>
        <w:rPr>
          <w:noProof/>
        </w:rPr>
      </w:r>
      <w:r>
        <w:rPr>
          <w:noProof/>
        </w:rPr>
        <w:fldChar w:fldCharType="separate"/>
      </w:r>
      <w:r>
        <w:rPr>
          <w:noProof/>
        </w:rPr>
        <w:t>72</w:t>
      </w:r>
      <w:r>
        <w:rPr>
          <w:noProof/>
        </w:rPr>
        <w:fldChar w:fldCharType="end"/>
      </w:r>
    </w:p>
    <w:p w14:paraId="49F60147"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Limites</w:t>
      </w:r>
      <w:r>
        <w:rPr>
          <w:noProof/>
        </w:rPr>
        <w:tab/>
      </w:r>
      <w:r>
        <w:rPr>
          <w:noProof/>
        </w:rPr>
        <w:fldChar w:fldCharType="begin"/>
      </w:r>
      <w:r>
        <w:rPr>
          <w:noProof/>
        </w:rPr>
        <w:instrText xml:space="preserve"> PAGEREF _Toc453049389 \h </w:instrText>
      </w:r>
      <w:r>
        <w:rPr>
          <w:noProof/>
        </w:rPr>
      </w:r>
      <w:r>
        <w:rPr>
          <w:noProof/>
        </w:rPr>
        <w:fldChar w:fldCharType="separate"/>
      </w:r>
      <w:r>
        <w:rPr>
          <w:noProof/>
        </w:rPr>
        <w:t>72</w:t>
      </w:r>
      <w:r>
        <w:rPr>
          <w:noProof/>
        </w:rPr>
        <w:fldChar w:fldCharType="end"/>
      </w:r>
    </w:p>
    <w:p w14:paraId="7D9BDAA1"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_Toc453049390 \h </w:instrText>
      </w:r>
      <w:r>
        <w:rPr>
          <w:noProof/>
        </w:rPr>
      </w:r>
      <w:r>
        <w:rPr>
          <w:noProof/>
        </w:rPr>
        <w:fldChar w:fldCharType="separate"/>
      </w:r>
      <w:r>
        <w:rPr>
          <w:noProof/>
        </w:rPr>
        <w:t>73</w:t>
      </w:r>
      <w:r>
        <w:rPr>
          <w:noProof/>
        </w:rPr>
        <w:fldChar w:fldCharType="end"/>
      </w:r>
    </w:p>
    <w:p w14:paraId="5F1F4A86" w14:textId="77777777" w:rsidR="00FA5C82" w:rsidRDefault="00FA5C82">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_Toc453049391 \h </w:instrText>
      </w:r>
      <w:r>
        <w:rPr>
          <w:noProof/>
        </w:rPr>
      </w:r>
      <w:r>
        <w:rPr>
          <w:noProof/>
        </w:rPr>
        <w:fldChar w:fldCharType="separate"/>
      </w:r>
      <w:r>
        <w:rPr>
          <w:noProof/>
        </w:rPr>
        <w:t>73</w:t>
      </w:r>
      <w:r>
        <w:rPr>
          <w:noProof/>
        </w:rPr>
        <w:fldChar w:fldCharType="end"/>
      </w:r>
    </w:p>
    <w:p w14:paraId="4E7AD03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_Toc453049392 \h </w:instrText>
      </w:r>
      <w:r>
        <w:rPr>
          <w:noProof/>
        </w:rPr>
      </w:r>
      <w:r>
        <w:rPr>
          <w:noProof/>
        </w:rPr>
        <w:fldChar w:fldCharType="separate"/>
      </w:r>
      <w:r>
        <w:rPr>
          <w:noProof/>
        </w:rPr>
        <w:t>73</w:t>
      </w:r>
      <w:r>
        <w:rPr>
          <w:noProof/>
        </w:rPr>
        <w:fldChar w:fldCharType="end"/>
      </w:r>
    </w:p>
    <w:p w14:paraId="5892D081"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PAGEREF _Toc453049393 \h </w:instrText>
      </w:r>
      <w:r>
        <w:rPr>
          <w:noProof/>
        </w:rPr>
      </w:r>
      <w:r>
        <w:rPr>
          <w:noProof/>
        </w:rPr>
        <w:fldChar w:fldCharType="separate"/>
      </w:r>
      <w:r>
        <w:rPr>
          <w:noProof/>
        </w:rPr>
        <w:t>73</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01AEA616" w:rsidR="00F2693B" w:rsidRDefault="00851178" w:rsidP="00DD1E85">
      <w:pPr>
        <w:pStyle w:val="tbtitrepartie"/>
      </w:pPr>
      <w:bookmarkStart w:id="0" w:name="_Toc453049206"/>
      <w:r>
        <w:lastRenderedPageBreak/>
        <w:t>Partie introductive</w:t>
      </w:r>
      <w:bookmarkEnd w:id="0"/>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D414D3">
      <w:pPr>
        <w:pStyle w:val="tbnormal"/>
        <w:numPr>
          <w:ilvl w:val="0"/>
          <w:numId w:val="9"/>
        </w:numPr>
      </w:pPr>
      <w:r>
        <w:t>L’aptitude</w:t>
      </w:r>
      <w:r w:rsidR="00AA4B12">
        <w:t xml:space="preserve"> à travailler avec l’outil informatique et</w:t>
      </w:r>
      <w:r>
        <w:t xml:space="preserve"> plus particulièrement les PGI.</w:t>
      </w:r>
    </w:p>
    <w:p w14:paraId="08DF9338" w14:textId="77777777" w:rsidR="00E744E6" w:rsidRDefault="00AA4B12" w:rsidP="00D414D3">
      <w:pPr>
        <w:pStyle w:val="tbnormal"/>
        <w:numPr>
          <w:ilvl w:val="0"/>
          <w:numId w:val="9"/>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D414D3">
      <w:pPr>
        <w:pStyle w:val="tbnormal"/>
        <w:numPr>
          <w:ilvl w:val="0"/>
          <w:numId w:val="9"/>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lastRenderedPageBreak/>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Albasim s’apparentent à des jeux </w:t>
      </w:r>
      <w:r w:rsidR="0036239E">
        <w:t>vidéo que l’on retrouve dans le 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DD1E85">
      <w:pPr>
        <w:pStyle w:val="tbtitre1"/>
        <w:outlineLvl w:val="0"/>
      </w:pPr>
      <w:bookmarkStart w:id="1" w:name="_Toc453049207"/>
      <w:r>
        <w:t>Contexte</w:t>
      </w:r>
      <w:bookmarkEnd w:id="1"/>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051E1DD3" w:rsidR="00172225" w:rsidRDefault="006A2416" w:rsidP="006A2416">
      <w:pPr>
        <w:pStyle w:val="tbnormal"/>
      </w:pPr>
      <w:r>
        <w:t>Ce travail doit permettre d’apporter une réponse à une problématique contextuelle qui fait office de « Les jeux sérieux sont très répandus dans les écoles de commerce et permettent de supporter l'enseignement de nombreuses disciplines. Dans le domaine des PGI, le jeu ERPsim</w:t>
      </w:r>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p>
    <w:p w14:paraId="541EF22B" w14:textId="4038ED0D" w:rsidR="00D31A6C" w:rsidRDefault="00D31A6C" w:rsidP="006A2416">
      <w:pPr>
        <w:pStyle w:val="tbnormal"/>
      </w:pPr>
      <w:r>
        <w:br w:type="page"/>
      </w:r>
    </w:p>
    <w:p w14:paraId="6304F9CC" w14:textId="5FD79A01" w:rsidR="006A2416" w:rsidRDefault="00D65542" w:rsidP="006A2416">
      <w:pPr>
        <w:pStyle w:val="tbnormal"/>
      </w:pPr>
      <w:r>
        <w:lastRenderedPageBreak/>
        <w:t>Pour appuyer l’observation faite dans le paragraphe ci-dessus, veuillez pren</w:t>
      </w:r>
      <w:r w:rsidR="00360FBD">
        <w:t xml:space="preserve">dre en considération l’étude de </w:t>
      </w:r>
      <w:r w:rsidR="00360FBD">
        <w:rPr>
          <w:rFonts w:cs="Times New Roman"/>
          <w:sz w:val="22"/>
          <w:lang w:val="fr-FR"/>
        </w:rPr>
        <w:t xml:space="preserve">l’Office fédéral de la statistique (OFS) qui fait état des </w:t>
      </w:r>
      <w:r w:rsidR="006B4B8D">
        <w:t xml:space="preserve">chiffres </w:t>
      </w:r>
      <w:r w:rsidR="00360FBD">
        <w:t>suivants</w:t>
      </w:r>
      <w:r w:rsidR="00C73091">
        <w:rPr>
          <w:rStyle w:val="Appelnotedebasdep"/>
        </w:rPr>
        <w:footnoteReference w:id="2"/>
      </w:r>
      <w:r w:rsidR="00360FBD">
        <w:t> :</w:t>
      </w:r>
    </w:p>
    <w:p w14:paraId="2C976455" w14:textId="746CCCB2" w:rsidR="006B4B8D" w:rsidRDefault="00360FBD" w:rsidP="002404CF">
      <w:pPr>
        <w:pStyle w:val="tbnormal"/>
      </w:pPr>
      <w:r w:rsidRPr="00360FBD">
        <w:rPr>
          <w:noProof/>
          <w:lang w:val="fr-FR" w:eastAsia="fr-FR"/>
        </w:rPr>
        <w:drawing>
          <wp:inline distT="0" distB="0" distL="0" distR="0" wp14:anchorId="0CF5C44D" wp14:editId="65D3ECD6">
            <wp:extent cx="4679950" cy="5520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9950" cy="5520690"/>
                    </a:xfrm>
                    <a:prstGeom prst="rect">
                      <a:avLst/>
                    </a:prstGeom>
                  </pic:spPr>
                </pic:pic>
              </a:graphicData>
            </a:graphic>
          </wp:inline>
        </w:drawing>
      </w:r>
    </w:p>
    <w:p w14:paraId="0E31AFFA" w14:textId="5ECEED0B" w:rsidR="00360FBD" w:rsidRDefault="00360FBD" w:rsidP="006A2416">
      <w:pPr>
        <w:pStyle w:val="tbnormal"/>
      </w:pPr>
      <w:r w:rsidRPr="00360FBD">
        <w:t>Figure 1 : Structure démographique des sociétés des cantons du Jura et Neuchâtel.</w:t>
      </w:r>
    </w:p>
    <w:p w14:paraId="2073A4AF" w14:textId="7C9B1139" w:rsidR="006F20B7"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43FC0366" w:rsidR="00392B83" w:rsidRDefault="00392B83" w:rsidP="00DD1E85">
      <w:pPr>
        <w:pStyle w:val="tbtitre1"/>
        <w:outlineLvl w:val="0"/>
      </w:pPr>
      <w:bookmarkStart w:id="2" w:name="_Toc453049208"/>
      <w:r>
        <w:t>Pourquoi Odoo®</w:t>
      </w:r>
      <w:bookmarkEnd w:id="2"/>
    </w:p>
    <w:p w14:paraId="361B2F8E" w14:textId="59EE8E6F" w:rsidR="00392B83" w:rsidRDefault="00392B83" w:rsidP="00392B83">
      <w:pPr>
        <w:pStyle w:val="tbnormal"/>
      </w:pPr>
      <w:r>
        <w:t>Lors du travail personnel étant la phase préalable à ce projet, l’idée était de « </w:t>
      </w:r>
      <w:r w:rsidRPr="00392B83">
        <w:t xml:space="preserve">se familiariser avec le fonctionnement des jeux sérieux et des scénarios </w:t>
      </w:r>
      <w:r w:rsidRPr="00392B83">
        <w:lastRenderedPageBreak/>
        <w:t>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w:t>
      </w:r>
      <w:r>
        <w:t xml:space="preserve"> » </w:t>
      </w:r>
      <w:r>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392B83">
        <w:rPr>
          <w:noProof/>
        </w:rPr>
        <w:t>(Fritscher et al., 2016)</w:t>
      </w:r>
      <w:r>
        <w:fldChar w:fldCharType="end"/>
      </w:r>
      <w:r>
        <w:t>.</w:t>
      </w:r>
    </w:p>
    <w:p w14:paraId="3D99C064" w14:textId="58BCC412" w:rsidR="00392B83" w:rsidRPr="00392B83" w:rsidRDefault="00392B83" w:rsidP="00392B83">
      <w:pPr>
        <w:pStyle w:val="tbnormal"/>
      </w:pPr>
      <w:r>
        <w:t xml:space="preserve">Le résultat de cette première analyse est éloquent, Odoo® est le candidat parfait pour ce travail. Il dispose d’une politique Open Source ce qui signifie que les coûts de licence sont moindre et que le code est ouvert et par conséquent, il peut être adapté à toutes sortes de besoins. Mais ce n’est de loin pas tout. Il expose une API très fournie. Elle permet d’interfacer avec le PGI à partir de n’importe quel logiciel informatique. 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5E3DD62" w14:textId="77777777" w:rsidR="006B3958" w:rsidRDefault="006B3958" w:rsidP="00DD1E85">
      <w:pPr>
        <w:pStyle w:val="tbtitre1"/>
        <w:outlineLvl w:val="0"/>
      </w:pPr>
      <w:bookmarkStart w:id="3" w:name="_Toc453049209"/>
      <w:r>
        <w:t>Démarche</w:t>
      </w:r>
      <w:bookmarkEnd w:id="3"/>
    </w:p>
    <w:p w14:paraId="31B0C721" w14:textId="21374093" w:rsidR="006B3958" w:rsidRDefault="006B3958" w:rsidP="006B3958">
      <w:pPr>
        <w:pStyle w:val="tbnormal"/>
      </w:pPr>
      <w:r>
        <w:t>Ce pro</w:t>
      </w:r>
      <w:r w:rsidR="00341186">
        <w:t xml:space="preserve">jet s’inscrit dans un cycle de </w:t>
      </w:r>
      <w:r>
        <w:t>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5EA4B14" w:rsidR="006B3958" w:rsidRDefault="006B3958" w:rsidP="006B3958">
      <w:pPr>
        <w:pStyle w:val="tbnormal"/>
      </w:pPr>
      <w:r>
        <w:t xml:space="preserve">Pour aboutir aux livrables mentionnés dans </w:t>
      </w:r>
      <w:r w:rsidR="00341186">
        <w:t>la demande de ratification et</w:t>
      </w:r>
      <w:r>
        <w:t xml:space="preserve"> ce dans les </w:t>
      </w:r>
      <w:r w:rsidR="00341186">
        <w:t>délais</w:t>
      </w:r>
      <w:r>
        <w:t xml:space="preserve">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donc impliqués avec des responsabilités de support et de maître d’ouvrage (MOA). L’étudiant en qualité de mandataire ayant les responsabilités de maître d’œuvre (MOE). De ce fait, l’adoption d’une méthode agile particulière n’est pas retenu et le choix se porte sur un dérivé</w:t>
      </w:r>
      <w:r w:rsidR="00341186">
        <w:t xml:space="preserve"> qui reprend les concepts généraux des méthodologies agiles. </w:t>
      </w:r>
      <w:r w:rsidR="00E64502">
        <w:t>C’est donc u</w:t>
      </w:r>
      <w:r>
        <w:t>ne méthode dite hybride</w:t>
      </w:r>
      <w:r w:rsidR="00E64502">
        <w:t xml:space="preserve"> qui est mise en oeuvre</w:t>
      </w:r>
      <w:r>
        <w:t>. Le respect des principales valeurs et les principes cités dans Le Manifeste agile sont cependant retenus. Pour rappel le Manifeste les énumérer comme ceci</w:t>
      </w:r>
      <w:r>
        <w:rPr>
          <w:rStyle w:val="Appelnotedebasdep"/>
        </w:rPr>
        <w:footnoteReference w:id="3"/>
      </w:r>
      <w:r>
        <w:t> :</w:t>
      </w:r>
    </w:p>
    <w:p w14:paraId="10CDBF1C" w14:textId="77777777" w:rsidR="006B3958" w:rsidRDefault="006B3958" w:rsidP="00D414D3">
      <w:pPr>
        <w:pStyle w:val="tbnormal"/>
        <w:numPr>
          <w:ilvl w:val="0"/>
          <w:numId w:val="4"/>
        </w:numPr>
      </w:pPr>
      <w:r w:rsidRPr="00E64502">
        <w:rPr>
          <w:b/>
        </w:rPr>
        <w:t>Les individus et leurs interactions</w:t>
      </w:r>
      <w:r>
        <w:t xml:space="preserve"> plus que les processus et les outils.</w:t>
      </w:r>
    </w:p>
    <w:p w14:paraId="40295131" w14:textId="77777777" w:rsidR="006B3958" w:rsidRDefault="006B3958" w:rsidP="00D414D3">
      <w:pPr>
        <w:pStyle w:val="tbnormal"/>
        <w:numPr>
          <w:ilvl w:val="0"/>
          <w:numId w:val="4"/>
        </w:numPr>
      </w:pPr>
      <w:r w:rsidRPr="00E64502">
        <w:rPr>
          <w:b/>
        </w:rPr>
        <w:t>Des logiciels opérationnels</w:t>
      </w:r>
      <w:r>
        <w:t xml:space="preserve"> plus qu’une documentation exhaustive.</w:t>
      </w:r>
    </w:p>
    <w:p w14:paraId="0C1C8B3D" w14:textId="77777777" w:rsidR="006B3958" w:rsidRDefault="006B3958" w:rsidP="00D414D3">
      <w:pPr>
        <w:pStyle w:val="tbnormal"/>
        <w:numPr>
          <w:ilvl w:val="0"/>
          <w:numId w:val="4"/>
        </w:numPr>
      </w:pPr>
      <w:r w:rsidRPr="00E64502">
        <w:rPr>
          <w:b/>
        </w:rPr>
        <w:t>La collaboration avec les clients</w:t>
      </w:r>
      <w:r>
        <w:t xml:space="preserve"> plus que la négociation contractuelle.</w:t>
      </w:r>
    </w:p>
    <w:p w14:paraId="3E164CBF" w14:textId="77777777" w:rsidR="006B3958" w:rsidRDefault="006B3958" w:rsidP="00D414D3">
      <w:pPr>
        <w:pStyle w:val="tbnormal"/>
        <w:numPr>
          <w:ilvl w:val="0"/>
          <w:numId w:val="4"/>
        </w:numPr>
      </w:pPr>
      <w:r w:rsidRPr="00E64502">
        <w:rPr>
          <w:b/>
        </w:rPr>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lastRenderedPageBreak/>
        <w:t>Afin d’être coordonné entre les diverses parties prenantes, nous utilisons au quotidien un outil qui s’aligne sur la méthode de travail retenue, Trello®. Nous y avons créé un endroit où la communication y est facile et où les avancées itératives peuvent être simplement visualisable par tous les membres de l’équipe.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 xml:space="preserve">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w:t>
      </w:r>
      <w:r>
        <w:lastRenderedPageBreak/>
        <w:t>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FF69F3">
      <w:pPr>
        <w:pStyle w:val="tbnormal"/>
      </w:pPr>
      <w:r>
        <w:rPr>
          <w:noProof/>
          <w:lang w:val="fr-FR" w:eastAsia="fr-FR"/>
        </w:rPr>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 xml:space="preserve">es vérifier en proposant des alternatives ayant chacune des avantages et des limites. Finalement, procéder </w:t>
      </w:r>
      <w:r>
        <w:lastRenderedPageBreak/>
        <w:t>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D414D3">
      <w:pPr>
        <w:pStyle w:val="tbnormal"/>
        <w:numPr>
          <w:ilvl w:val="0"/>
          <w:numId w:val="10"/>
        </w:numPr>
      </w:pPr>
      <w:r w:rsidRPr="00516D5C">
        <w:rPr>
          <w:b/>
        </w:rPr>
        <w:t xml:space="preserve">Niveau 1 : </w:t>
      </w:r>
      <w:r>
        <w:t>Macro processus. Représenté sans formalisme distinct.</w:t>
      </w:r>
    </w:p>
    <w:p w14:paraId="7410C28C" w14:textId="16604510" w:rsidR="00614C81" w:rsidRDefault="00614C81" w:rsidP="00D414D3">
      <w:pPr>
        <w:pStyle w:val="tbnormal"/>
        <w:numPr>
          <w:ilvl w:val="0"/>
          <w:numId w:val="10"/>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D414D3">
      <w:pPr>
        <w:pStyle w:val="tbnormal"/>
        <w:numPr>
          <w:ilvl w:val="0"/>
          <w:numId w:val="10"/>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D414D3">
      <w:pPr>
        <w:pStyle w:val="tbnormal"/>
        <w:numPr>
          <w:ilvl w:val="0"/>
          <w:numId w:val="10"/>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D414D3">
      <w:pPr>
        <w:pStyle w:val="tbnormal"/>
        <w:numPr>
          <w:ilvl w:val="0"/>
          <w:numId w:val="10"/>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D414D3">
      <w:pPr>
        <w:pStyle w:val="tbnormal"/>
        <w:numPr>
          <w:ilvl w:val="0"/>
          <w:numId w:val="10"/>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DD1E85">
      <w:pPr>
        <w:pStyle w:val="tbtitre1"/>
        <w:outlineLvl w:val="0"/>
      </w:pPr>
      <w:bookmarkStart w:id="4" w:name="_Toc453049210"/>
      <w:r>
        <w:t>Problématique</w:t>
      </w:r>
      <w:bookmarkEnd w:id="4"/>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w:t>
      </w:r>
      <w:r>
        <w:lastRenderedPageBreak/>
        <w:t xml:space="preserve">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D414D3">
      <w:pPr>
        <w:pStyle w:val="tbnormal"/>
        <w:numPr>
          <w:ilvl w:val="0"/>
          <w:numId w:val="12"/>
        </w:numPr>
      </w:pPr>
      <w:r>
        <w:t>Pédagogique</w:t>
      </w:r>
    </w:p>
    <w:p w14:paraId="23C2FEEF" w14:textId="552CAAD9" w:rsidR="00723FCF" w:rsidRDefault="00723FCF" w:rsidP="00D414D3">
      <w:pPr>
        <w:pStyle w:val="tbnormal"/>
        <w:numPr>
          <w:ilvl w:val="0"/>
          <w:numId w:val="12"/>
        </w:numPr>
      </w:pPr>
      <w:r>
        <w:t>Métier</w:t>
      </w:r>
    </w:p>
    <w:p w14:paraId="3C1D9011" w14:textId="6A50C84E" w:rsidR="00723FCF" w:rsidRDefault="00723FCF" w:rsidP="00D414D3">
      <w:pPr>
        <w:pStyle w:val="tbnormal"/>
        <w:numPr>
          <w:ilvl w:val="0"/>
          <w:numId w:val="12"/>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D414D3">
      <w:pPr>
        <w:pStyle w:val="tbnormal"/>
        <w:numPr>
          <w:ilvl w:val="0"/>
          <w:numId w:val="11"/>
        </w:numPr>
      </w:pPr>
      <w:r>
        <w:t>Comment est-ce que la partie doit être lancée ?</w:t>
      </w:r>
    </w:p>
    <w:p w14:paraId="599B5282" w14:textId="603D859A" w:rsidR="00723FCF" w:rsidRDefault="00723FCF" w:rsidP="00D414D3">
      <w:pPr>
        <w:pStyle w:val="tbnormal"/>
        <w:numPr>
          <w:ilvl w:val="0"/>
          <w:numId w:val="11"/>
        </w:numPr>
      </w:pPr>
      <w:r>
        <w:t>Comment est-ce qu’on fait évoluer le scénario ?</w:t>
      </w:r>
    </w:p>
    <w:p w14:paraId="7EDBD788" w14:textId="6F367E1C" w:rsidR="00723FCF" w:rsidRDefault="00723FCF" w:rsidP="00D414D3">
      <w:pPr>
        <w:pStyle w:val="tbnormal"/>
        <w:numPr>
          <w:ilvl w:val="0"/>
          <w:numId w:val="11"/>
        </w:numPr>
      </w:pPr>
      <w:r>
        <w:lastRenderedPageBreak/>
        <w:t>Comment est-ce qu’on donne l’impression aux joueurs qu’ils se trouvent dans un environnement interactif et proche de la réalité ?</w:t>
      </w:r>
    </w:p>
    <w:p w14:paraId="28539FFF" w14:textId="70710218" w:rsidR="00F36F22" w:rsidRDefault="00F36F22" w:rsidP="00F36F22">
      <w:pPr>
        <w:pStyle w:val="tbnormal"/>
        <w:ind w:left="284"/>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pPr>
      <w:r>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DD1E85">
      <w:pPr>
        <w:pStyle w:val="tbtitre1"/>
        <w:outlineLvl w:val="0"/>
      </w:pPr>
      <w:bookmarkStart w:id="5" w:name="_Toc453049211"/>
      <w:r>
        <w:t>Hypothèses préalable</w:t>
      </w:r>
      <w:bookmarkEnd w:id="5"/>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DD1E85">
      <w:pPr>
        <w:pStyle w:val="tbtitre2"/>
        <w:outlineLvl w:val="0"/>
      </w:pPr>
      <w:bookmarkStart w:id="6" w:name="_Toc453049212"/>
      <w:r>
        <w:t>Axe pédagogique</w:t>
      </w:r>
      <w:bookmarkEnd w:id="6"/>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752AFD">
      <w:pPr>
        <w:pStyle w:val="tbnormal"/>
      </w:pPr>
      <w:r w:rsidRPr="00AD722A">
        <w:rPr>
          <w:noProof/>
          <w:lang w:val="fr-FR" w:eastAsia="fr-FR"/>
        </w:rPr>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 xml:space="preserve">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w:t>
      </w:r>
      <w:r>
        <w:lastRenderedPageBreak/>
        <w:t>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DD1E85">
      <w:pPr>
        <w:pStyle w:val="tbtitre2"/>
        <w:outlineLvl w:val="0"/>
      </w:pPr>
      <w:bookmarkStart w:id="7" w:name="_Toc453049213"/>
      <w:r>
        <w:t>Axe métier</w:t>
      </w:r>
      <w:bookmarkEnd w:id="7"/>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D414D3">
      <w:pPr>
        <w:pStyle w:val="tbnormal"/>
        <w:numPr>
          <w:ilvl w:val="0"/>
          <w:numId w:val="13"/>
        </w:numPr>
      </w:pPr>
      <w:r>
        <w:t xml:space="preserve">Au niveau planification, de bien cerner la taille du marché et </w:t>
      </w:r>
      <w:r w:rsidR="0081231E">
        <w:t>le potentiel de la demande.</w:t>
      </w:r>
    </w:p>
    <w:p w14:paraId="76FFD0D9" w14:textId="13260619" w:rsidR="0081231E" w:rsidRDefault="0081231E" w:rsidP="00D414D3">
      <w:pPr>
        <w:pStyle w:val="tbnormal"/>
        <w:numPr>
          <w:ilvl w:val="0"/>
          <w:numId w:val="13"/>
        </w:numPr>
      </w:pPr>
      <w:r>
        <w:t>Au niveau approvisionnement, de fournir les matières premières au bon moment et en bonne quantité au processus en aval, la production.</w:t>
      </w:r>
    </w:p>
    <w:p w14:paraId="74AFB0FE" w14:textId="40838174" w:rsidR="0081231E" w:rsidRDefault="0081231E" w:rsidP="00D414D3">
      <w:pPr>
        <w:pStyle w:val="tbnormal"/>
        <w:numPr>
          <w:ilvl w:val="0"/>
          <w:numId w:val="13"/>
        </w:numPr>
      </w:pPr>
      <w:r>
        <w:t>Au niveau production, de ne pas avoir des arrêts de productivité.</w:t>
      </w:r>
    </w:p>
    <w:p w14:paraId="56C0E0F8" w14:textId="480C9CCF" w:rsidR="0081231E" w:rsidRPr="006E1E53" w:rsidRDefault="0081231E" w:rsidP="00D414D3">
      <w:pPr>
        <w:pStyle w:val="tbnormal"/>
        <w:numPr>
          <w:ilvl w:val="0"/>
          <w:numId w:val="13"/>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DD1E85">
      <w:pPr>
        <w:pStyle w:val="tbtitre2"/>
        <w:outlineLvl w:val="0"/>
      </w:pPr>
      <w:bookmarkStart w:id="8" w:name="_Toc453049214"/>
      <w:r>
        <w:t>Axe technique</w:t>
      </w:r>
      <w:bookmarkEnd w:id="8"/>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D414D3">
      <w:pPr>
        <w:pStyle w:val="tbnormal"/>
        <w:numPr>
          <w:ilvl w:val="0"/>
          <w:numId w:val="14"/>
        </w:numPr>
      </w:pPr>
      <w:r>
        <w:t>Représenter la segmentation d’un groupe d’étudiant en équipe et donc en entreprise simulée.</w:t>
      </w:r>
    </w:p>
    <w:p w14:paraId="11C503AC" w14:textId="36F8EBB0" w:rsidR="007264DA" w:rsidRDefault="007264DA" w:rsidP="00D414D3">
      <w:pPr>
        <w:pStyle w:val="tbnormal"/>
        <w:numPr>
          <w:ilvl w:val="0"/>
          <w:numId w:val="14"/>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DD1E85">
      <w:pPr>
        <w:pStyle w:val="tbtitrepartie"/>
      </w:pPr>
      <w:bookmarkStart w:id="9" w:name="_Toc453049215"/>
      <w:r>
        <w:lastRenderedPageBreak/>
        <w:t>Partie théorique</w:t>
      </w:r>
      <w:bookmarkEnd w:id="9"/>
    </w:p>
    <w:p w14:paraId="242F7857" w14:textId="77777777" w:rsidR="00F2693B" w:rsidRDefault="00F2693B" w:rsidP="00DD1E85">
      <w:pPr>
        <w:pStyle w:val="tbtitre1"/>
        <w:outlineLvl w:val="0"/>
      </w:pPr>
      <w:bookmarkStart w:id="10" w:name="_Toc453049216"/>
      <w:r>
        <w:t>Les jeux sérieux</w:t>
      </w:r>
      <w:bookmarkEnd w:id="10"/>
    </w:p>
    <w:p w14:paraId="4C286544" w14:textId="77777777" w:rsidR="00F2693B" w:rsidRDefault="00F2693B" w:rsidP="00DD1E85">
      <w:pPr>
        <w:pStyle w:val="tbtitre2"/>
        <w:outlineLvl w:val="0"/>
      </w:pPr>
      <w:bookmarkStart w:id="11" w:name="_Toc453049217"/>
      <w:r>
        <w:t>Facteurs clés de succès</w:t>
      </w:r>
      <w:bookmarkEnd w:id="11"/>
    </w:p>
    <w:p w14:paraId="44C1BC5E" w14:textId="77777777" w:rsidR="00F2693B" w:rsidRDefault="00F2693B" w:rsidP="00DD1E85">
      <w:pPr>
        <w:pStyle w:val="tbnormal"/>
        <w:outlineLvl w:val="0"/>
      </w:pPr>
      <w:r>
        <w:t>Mélange de « Jeu » avec des « domaines sérieux » …</w:t>
      </w:r>
    </w:p>
    <w:p w14:paraId="576433BF" w14:textId="77777777" w:rsidR="00F2693B" w:rsidRDefault="00F2693B" w:rsidP="00DD1E85">
      <w:pPr>
        <w:pStyle w:val="tbtitre2"/>
        <w:outlineLvl w:val="0"/>
      </w:pPr>
      <w:bookmarkStart w:id="12" w:name="_Toc453049218"/>
      <w:r>
        <w:t>Démarche de réalisation</w:t>
      </w:r>
      <w:bookmarkEnd w:id="12"/>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2A4F88A9" w14:textId="77777777" w:rsidR="00F2693B" w:rsidRDefault="00F2693B" w:rsidP="00DD1E85">
      <w:pPr>
        <w:pStyle w:val="tbtitre2"/>
        <w:outlineLvl w:val="0"/>
      </w:pPr>
      <w:bookmarkStart w:id="13" w:name="_Toc453049219"/>
      <w:r>
        <w:t>Un étalon de mesure</w:t>
      </w:r>
      <w:bookmarkEnd w:id="13"/>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4"/>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lastRenderedPageBreak/>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Pierre-Majorique Léger qui co-dirige et co-développe les solutions ERPSim®.</w:t>
      </w:r>
    </w:p>
    <w:p w14:paraId="77920357" w14:textId="2D7D527E" w:rsidR="006F20B7" w:rsidRDefault="006F20B7" w:rsidP="00DD1E85">
      <w:pPr>
        <w:pStyle w:val="tbtitre3"/>
        <w:outlineLvl w:val="0"/>
      </w:pPr>
      <w:bookmarkStart w:id="14" w:name="_Toc453049220"/>
      <w:r>
        <w:t>Approche</w:t>
      </w:r>
      <w:bookmarkEnd w:id="14"/>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5"/>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lastRenderedPageBreak/>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851178">
      <w:pPr>
        <w:pStyle w:val="tbnormal"/>
        <w:jc w:val="right"/>
      </w:pPr>
      <w:r>
        <w:t>Figure X : Approche de formation mis en œuvre par ERPSim®</w:t>
      </w:r>
      <w:r>
        <w:rPr>
          <w:rStyle w:val="Appelnotedebasdep"/>
        </w:rPr>
        <w:footnoteReference w:id="6"/>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DD1E85">
      <w:pPr>
        <w:pStyle w:val="tbtitre3"/>
        <w:outlineLvl w:val="0"/>
      </w:pPr>
      <w:bookmarkStart w:id="15" w:name="_Toc453049221"/>
      <w:r>
        <w:t>Les scénarios</w:t>
      </w:r>
      <w:bookmarkEnd w:id="15"/>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DD1E85">
      <w:pPr>
        <w:pStyle w:val="tbnormal"/>
        <w:jc w:val="right"/>
        <w:outlineLvl w:val="0"/>
      </w:pPr>
      <w:r>
        <w:t>Figure X : Scénarios proposés par ERPSim®</w:t>
      </w:r>
      <w:r>
        <w:rPr>
          <w:rStyle w:val="Appelnotedebasdep"/>
        </w:rPr>
        <w:footnoteReference w:id="7"/>
      </w:r>
    </w:p>
    <w:p w14:paraId="696579E0" w14:textId="11E15CD8" w:rsidR="00853D97" w:rsidRDefault="00853D97" w:rsidP="00853D97">
      <w:pPr>
        <w:pStyle w:val="tbnormal"/>
      </w:pPr>
      <w:r>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w:t>
      </w:r>
      <w:r>
        <w:lastRenderedPageBreak/>
        <w:t xml:space="preserve">au-delà de cela, trois principaux objectifs pédagogiques </w:t>
      </w:r>
      <w:r w:rsidR="00EE2D50">
        <w:t xml:space="preserve">à couvrir </w:t>
      </w:r>
      <w:r>
        <w:t>peuvent être mentionnés :</w:t>
      </w:r>
    </w:p>
    <w:p w14:paraId="352545A4" w14:textId="17079A20" w:rsidR="00853D97" w:rsidRDefault="00853D97" w:rsidP="00D414D3">
      <w:pPr>
        <w:pStyle w:val="tbnormal"/>
        <w:numPr>
          <w:ilvl w:val="0"/>
          <w:numId w:val="15"/>
        </w:numPr>
      </w:pPr>
      <w:r>
        <w:t>Développer en pratiquant, de la compréhension sur les concepts sous-jacents aux systèmes d’entreprise.</w:t>
      </w:r>
    </w:p>
    <w:p w14:paraId="19B0852F" w14:textId="6E6B77AB" w:rsidR="00853D97" w:rsidRDefault="00853D97" w:rsidP="00D414D3">
      <w:pPr>
        <w:pStyle w:val="tbnormal"/>
        <w:numPr>
          <w:ilvl w:val="0"/>
          <w:numId w:val="15"/>
        </w:numPr>
      </w:pPr>
      <w:r>
        <w:t>Comprendre les bénéfices qu’ont les entreprises à être intégrée dans un système informatique.</w:t>
      </w:r>
    </w:p>
    <w:p w14:paraId="6EBD4776" w14:textId="25F05A37" w:rsidR="00853D97" w:rsidRDefault="00853D97" w:rsidP="00D414D3">
      <w:pPr>
        <w:pStyle w:val="tbnormal"/>
        <w:numPr>
          <w:ilvl w:val="0"/>
          <w:numId w:val="15"/>
        </w:numPr>
      </w:pPr>
      <w:r>
        <w:t>Développer des compétences sur un PGI. SAP® en l’occurrence.</w:t>
      </w:r>
    </w:p>
    <w:p w14:paraId="03590778" w14:textId="1A536793" w:rsidR="00546463" w:rsidRDefault="00853D97" w:rsidP="00DD1E85">
      <w:pPr>
        <w:pStyle w:val="tbtitre3"/>
        <w:outlineLvl w:val="0"/>
      </w:pPr>
      <w:bookmarkStart w:id="16" w:name="_Toc453049222"/>
      <w:r>
        <w:t>Le matériel fournit</w:t>
      </w:r>
      <w:bookmarkEnd w:id="16"/>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DD1E85">
      <w:pPr>
        <w:pStyle w:val="tbnormal"/>
        <w:jc w:val="right"/>
        <w:outlineLvl w:val="0"/>
      </w:pPr>
      <w:r>
        <w:t>Figure X : Scénarios proposés par ERPSim®</w:t>
      </w:r>
      <w:r>
        <w:rPr>
          <w:rStyle w:val="Appelnotedebasdep"/>
        </w:rPr>
        <w:footnoteReference w:id="8"/>
      </w:r>
    </w:p>
    <w:p w14:paraId="5F34E325" w14:textId="5D31389E" w:rsidR="00CA1EA5" w:rsidRDefault="00CA1EA5" w:rsidP="00CA1EA5">
      <w:pPr>
        <w:pStyle w:val="tbnormal"/>
      </w:pPr>
      <w:r>
        <w:t>Les professeurs ont accès à des notes sur les manières d’enseigner avec la solution, des vidéos, les fichiers de configuration propre à chaque scénario, des manuels d’apprentissage et des articles de recherche relatif à ce qui peut se trouver conceptuellement.</w:t>
      </w:r>
    </w:p>
    <w:p w14:paraId="4455FBA3" w14:textId="1C49B793" w:rsidR="00CA1EA5" w:rsidRPr="00853D97" w:rsidRDefault="00CA1EA5" w:rsidP="00CA1EA5">
      <w:pPr>
        <w:pStyle w:val="tbnormal"/>
      </w:pPr>
      <w:r>
        <w:t xml:space="preserve">Pour les </w:t>
      </w:r>
      <w:r w:rsidR="00AF2ACC">
        <w:t>apprenants</w:t>
      </w:r>
      <w:r>
        <w:t xml:space="preserve">, une documentation sur les PGI, des résumés concentrés </w:t>
      </w:r>
      <w:r w:rsidR="00AF2ACC">
        <w:t>nommés « Job Aids »</w:t>
      </w:r>
      <w:r>
        <w:t xml:space="preserve">, des slides de présentations ainsi que des documents plus </w:t>
      </w:r>
      <w:r w:rsidR="00AF2ACC">
        <w:t>élaborés</w:t>
      </w:r>
      <w:r>
        <w:t xml:space="preserve"> présentant de A à Z le contenu</w:t>
      </w:r>
      <w:r w:rsidR="00AF2ACC">
        <w:t xml:space="preserve"> et le comment jouer à </w:t>
      </w:r>
      <w:r>
        <w:t>un scénario.</w:t>
      </w:r>
    </w:p>
    <w:p w14:paraId="5B779471" w14:textId="65107D7E" w:rsidR="00172C1B" w:rsidRDefault="00172C1B" w:rsidP="00DD1E85">
      <w:pPr>
        <w:pStyle w:val="tbtitre3"/>
        <w:outlineLvl w:val="0"/>
      </w:pPr>
      <w:bookmarkStart w:id="17" w:name="_Toc453049223"/>
      <w:r>
        <w:lastRenderedPageBreak/>
        <w:t>Paramètres du scénario</w:t>
      </w:r>
      <w:bookmarkEnd w:id="17"/>
    </w:p>
    <w:p w14:paraId="660D27A1" w14:textId="21B649D2" w:rsidR="00546463" w:rsidRPr="00546463" w:rsidRDefault="00546463" w:rsidP="00DD1E85">
      <w:pPr>
        <w:pStyle w:val="tbtitre4"/>
        <w:outlineLvl w:val="0"/>
      </w:pPr>
      <w:bookmarkStart w:id="18" w:name="_Toc453049224"/>
      <w:r>
        <w:t>Contexte</w:t>
      </w:r>
      <w:bookmarkEnd w:id="18"/>
    </w:p>
    <w:p w14:paraId="73D73F87" w14:textId="41ADD3BD" w:rsidR="00546463" w:rsidRDefault="00546463" w:rsidP="00DD1E85">
      <w:pPr>
        <w:pStyle w:val="tbtitre4"/>
        <w:outlineLvl w:val="0"/>
      </w:pPr>
      <w:bookmarkStart w:id="19" w:name="_Toc453049225"/>
      <w:r>
        <w:t>Contraintes</w:t>
      </w:r>
      <w:bookmarkEnd w:id="19"/>
    </w:p>
    <w:p w14:paraId="23AD1290" w14:textId="44A0C0B1" w:rsidR="00546463" w:rsidRPr="00546463" w:rsidRDefault="00546463" w:rsidP="00DD1E85">
      <w:pPr>
        <w:pStyle w:val="tbtitre4"/>
        <w:outlineLvl w:val="0"/>
      </w:pPr>
      <w:bookmarkStart w:id="20" w:name="_Toc453049226"/>
      <w:r>
        <w:t>Décisions</w:t>
      </w:r>
      <w:bookmarkEnd w:id="20"/>
    </w:p>
    <w:p w14:paraId="42B4DC31" w14:textId="7C89BE99" w:rsidR="00546463" w:rsidRDefault="00546463" w:rsidP="00DD1E85">
      <w:pPr>
        <w:pStyle w:val="tbtitre4"/>
        <w:outlineLvl w:val="0"/>
      </w:pPr>
      <w:bookmarkStart w:id="21" w:name="_Toc453049227"/>
      <w:r>
        <w:t>Produits potentiels</w:t>
      </w:r>
      <w:bookmarkEnd w:id="21"/>
    </w:p>
    <w:p w14:paraId="2F7026B5" w14:textId="4B61F369" w:rsidR="00546463" w:rsidRDefault="00546463" w:rsidP="00DD1E85">
      <w:pPr>
        <w:pStyle w:val="tbtitre4"/>
        <w:outlineLvl w:val="0"/>
      </w:pPr>
      <w:bookmarkStart w:id="22" w:name="_Toc453049228"/>
      <w:r>
        <w:t>Charges</w:t>
      </w:r>
      <w:bookmarkEnd w:id="22"/>
    </w:p>
    <w:p w14:paraId="07C3D87E" w14:textId="74F5823C" w:rsidR="00546463" w:rsidRDefault="00546463" w:rsidP="00DD1E85">
      <w:pPr>
        <w:pStyle w:val="tbtitre5"/>
        <w:outlineLvl w:val="0"/>
      </w:pPr>
      <w:bookmarkStart w:id="23" w:name="_Toc453049229"/>
      <w:r>
        <w:t>Coût de production</w:t>
      </w:r>
      <w:bookmarkEnd w:id="23"/>
    </w:p>
    <w:p w14:paraId="2F76A06F" w14:textId="19173B89" w:rsidR="00546463" w:rsidRDefault="00546463" w:rsidP="00DB79BF">
      <w:pPr>
        <w:pStyle w:val="tbtitre5"/>
      </w:pPr>
      <w:bookmarkStart w:id="24" w:name="_Toc453049230"/>
      <w:r>
        <w:t>Coût d’administration</w:t>
      </w:r>
      <w:bookmarkEnd w:id="24"/>
    </w:p>
    <w:p w14:paraId="6677B2E7" w14:textId="5C512DDE" w:rsidR="00546463" w:rsidRDefault="00546463" w:rsidP="00DB79BF">
      <w:pPr>
        <w:pStyle w:val="tbtitre5"/>
      </w:pPr>
      <w:bookmarkStart w:id="25" w:name="_Toc453049231"/>
      <w:r>
        <w:t>Coût d’amortissement</w:t>
      </w:r>
      <w:bookmarkEnd w:id="25"/>
    </w:p>
    <w:p w14:paraId="702F2952" w14:textId="025AE386" w:rsidR="00546463" w:rsidRPr="00546463" w:rsidRDefault="00546463" w:rsidP="00DB79BF">
      <w:pPr>
        <w:pStyle w:val="tbtitre5"/>
      </w:pPr>
      <w:bookmarkStart w:id="26" w:name="_Toc453049232"/>
      <w:r>
        <w:t>Coût de revient</w:t>
      </w:r>
      <w:bookmarkEnd w:id="26"/>
    </w:p>
    <w:p w14:paraId="7AD8CDED" w14:textId="236CB574" w:rsidR="00F2693B" w:rsidRDefault="00172C1B" w:rsidP="00DD1E85">
      <w:pPr>
        <w:pStyle w:val="tbtitre4"/>
        <w:outlineLvl w:val="0"/>
      </w:pPr>
      <w:bookmarkStart w:id="27" w:name="_Toc453049233"/>
      <w:r>
        <w:t>Ratios</w:t>
      </w:r>
      <w:bookmarkEnd w:id="27"/>
    </w:p>
    <w:p w14:paraId="52CAA1CF" w14:textId="2C53F30D" w:rsidR="00F2693B" w:rsidRDefault="00546463" w:rsidP="00DD1E85">
      <w:pPr>
        <w:pStyle w:val="tbtitre4"/>
        <w:outlineLvl w:val="0"/>
      </w:pPr>
      <w:bookmarkStart w:id="28" w:name="_Toc453049234"/>
      <w:r>
        <w:t>La chaîne de valeur</w:t>
      </w:r>
      <w:bookmarkEnd w:id="28"/>
    </w:p>
    <w:p w14:paraId="42AE6EC5" w14:textId="549A68D7" w:rsidR="00F2693B" w:rsidRDefault="00546463" w:rsidP="00DD1E85">
      <w:pPr>
        <w:pStyle w:val="tbtitre4"/>
        <w:outlineLvl w:val="0"/>
      </w:pPr>
      <w:bookmarkStart w:id="29" w:name="_Toc453049235"/>
      <w:r>
        <w:t>Les transactions et les responsabilités</w:t>
      </w:r>
      <w:bookmarkEnd w:id="29"/>
    </w:p>
    <w:p w14:paraId="38DC5CF9" w14:textId="77777777" w:rsidR="00F2693B" w:rsidRDefault="00F2693B" w:rsidP="00DD1E85">
      <w:pPr>
        <w:pStyle w:val="tbtitre1"/>
        <w:outlineLvl w:val="0"/>
      </w:pPr>
      <w:bookmarkStart w:id="30" w:name="_Toc453049236"/>
      <w:r>
        <w:t>Les progiciels de gestion intégrés</w:t>
      </w:r>
      <w:bookmarkEnd w:id="30"/>
    </w:p>
    <w:p w14:paraId="78E79B63" w14:textId="77777777" w:rsidR="00F2693B" w:rsidRDefault="00F2693B" w:rsidP="00DD1E85">
      <w:pPr>
        <w:pStyle w:val="tbtitre2"/>
        <w:outlineLvl w:val="0"/>
      </w:pPr>
      <w:bookmarkStart w:id="31" w:name="_Toc453049237"/>
      <w:r>
        <w:t>Principales caractéristiques</w:t>
      </w:r>
      <w:bookmarkEnd w:id="31"/>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D414D3">
      <w:pPr>
        <w:pStyle w:val="tbnormal"/>
        <w:numPr>
          <w:ilvl w:val="0"/>
          <w:numId w:val="5"/>
        </w:numPr>
        <w:spacing w:before="120" w:after="120"/>
      </w:pPr>
      <w:r>
        <w:t>Gestion effective de plusieurs domaines de l’entreprise par des modules intégrés susceptibles d’assurer une collaboration de processus.</w:t>
      </w:r>
    </w:p>
    <w:p w14:paraId="710D989C" w14:textId="77777777" w:rsidR="00F2693B" w:rsidRDefault="00F2693B" w:rsidP="00D414D3">
      <w:pPr>
        <w:pStyle w:val="tbnormal"/>
        <w:numPr>
          <w:ilvl w:val="0"/>
          <w:numId w:val="5"/>
        </w:numPr>
        <w:spacing w:before="120" w:after="120"/>
      </w:pPr>
      <w:r>
        <w:t>Existence d’un référentiel unique de données.</w:t>
      </w:r>
    </w:p>
    <w:p w14:paraId="31A49F9E" w14:textId="77777777" w:rsidR="005F2F96" w:rsidRDefault="00F2693B" w:rsidP="00D414D3">
      <w:pPr>
        <w:pStyle w:val="tbnormal"/>
        <w:numPr>
          <w:ilvl w:val="0"/>
          <w:numId w:val="5"/>
        </w:numPr>
      </w:pPr>
      <w:r>
        <w:t xml:space="preserve">Adaptations rapides aux règles de </w:t>
      </w:r>
      <w:r w:rsidR="005F2F96">
        <w:t>fonctionnement de l’entreprise.</w:t>
      </w:r>
    </w:p>
    <w:p w14:paraId="138C4F7C" w14:textId="77777777" w:rsidR="005F2F96" w:rsidRDefault="00F2693B" w:rsidP="00D414D3">
      <w:pPr>
        <w:pStyle w:val="tbnormal"/>
        <w:numPr>
          <w:ilvl w:val="0"/>
          <w:numId w:val="5"/>
        </w:numPr>
      </w:pPr>
      <w:r>
        <w:t>Unicité d’administration du sous-système applicatif.</w:t>
      </w:r>
    </w:p>
    <w:p w14:paraId="08D20EC8" w14:textId="77777777" w:rsidR="005F2F96" w:rsidRDefault="00F2693B" w:rsidP="00D414D3">
      <w:pPr>
        <w:pStyle w:val="tbnormal"/>
        <w:numPr>
          <w:ilvl w:val="0"/>
          <w:numId w:val="5"/>
        </w:numPr>
      </w:pPr>
      <w:r>
        <w:t>Uniformisation des IHM.</w:t>
      </w:r>
    </w:p>
    <w:p w14:paraId="7D8DD41D" w14:textId="77777777" w:rsidR="00F2693B" w:rsidRDefault="00F2693B" w:rsidP="00D414D3">
      <w:pPr>
        <w:pStyle w:val="tbnormal"/>
        <w:numPr>
          <w:ilvl w:val="0"/>
          <w:numId w:val="5"/>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DD1E85">
      <w:pPr>
        <w:pStyle w:val="tbtitre2"/>
        <w:outlineLvl w:val="0"/>
      </w:pPr>
      <w:bookmarkStart w:id="32" w:name="_Toc453049238"/>
      <w:r>
        <w:t>Motivations</w:t>
      </w:r>
      <w:r w:rsidR="00AA36A7">
        <w:t xml:space="preserve"> d’acquisition</w:t>
      </w:r>
      <w:bookmarkEnd w:id="32"/>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 xml:space="preserve">Tout d’abord, il est important de mentionner que le PGI permet de soutenir tous les processus d’une entreprise. Ce sont des solutions destinées à une multitude de société. Les processus sont généralisés et standardisés selon des </w:t>
      </w:r>
      <w:r>
        <w:lastRenderedPageBreak/>
        <w:t>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752AFD">
      <w:pPr>
        <w:pStyle w:val="tbnormal"/>
      </w:pPr>
      <w:r>
        <w:rPr>
          <w:noProof/>
          <w:lang w:val="fr-FR" w:eastAsia="fr-FR"/>
        </w:rPr>
        <w:lastRenderedPageBreak/>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DD1E85">
      <w:pPr>
        <w:pStyle w:val="tbtitre2"/>
        <w:outlineLvl w:val="0"/>
      </w:pPr>
      <w:bookmarkStart w:id="33" w:name="_Toc453049239"/>
      <w:r>
        <w:t>Processus standardisés</w:t>
      </w:r>
      <w:bookmarkEnd w:id="33"/>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lastRenderedPageBreak/>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DD1E85">
      <w:pPr>
        <w:pStyle w:val="tbtitre2"/>
        <w:outlineLvl w:val="0"/>
      </w:pPr>
      <w:bookmarkStart w:id="34" w:name="_Toc453049240"/>
      <w:r>
        <w:t>Type de consommation</w:t>
      </w:r>
      <w:bookmarkEnd w:id="34"/>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DD1E85">
      <w:pPr>
        <w:pStyle w:val="tbtitre3"/>
        <w:outlineLvl w:val="0"/>
      </w:pPr>
      <w:bookmarkStart w:id="35" w:name="_Toc453049241"/>
      <w:r>
        <w:t>On-premises</w:t>
      </w:r>
      <w:bookmarkEnd w:id="35"/>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DD1E85">
      <w:pPr>
        <w:pStyle w:val="tbtitre3"/>
        <w:outlineLvl w:val="0"/>
      </w:pPr>
      <w:bookmarkStart w:id="36" w:name="_Toc453049242"/>
      <w:r>
        <w:t>Application Service Provider</w:t>
      </w:r>
      <w:bookmarkEnd w:id="36"/>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DD1E85">
      <w:pPr>
        <w:pStyle w:val="tbtitre3"/>
        <w:outlineLvl w:val="0"/>
      </w:pPr>
      <w:bookmarkStart w:id="37" w:name="_Toc453049243"/>
      <w:r>
        <w:lastRenderedPageBreak/>
        <w:t>Software as a Service</w:t>
      </w:r>
      <w:bookmarkEnd w:id="37"/>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DD1E85">
      <w:pPr>
        <w:pStyle w:val="tbtitre2"/>
        <w:outlineLvl w:val="0"/>
      </w:pPr>
      <w:bookmarkStart w:id="38" w:name="_Toc453049244"/>
      <w:r>
        <w:t>Considérations techniques</w:t>
      </w:r>
      <w:bookmarkEnd w:id="38"/>
    </w:p>
    <w:p w14:paraId="36A8DD48" w14:textId="77777777" w:rsidR="00F2693B" w:rsidRDefault="00F2693B" w:rsidP="00DD1E85">
      <w:pPr>
        <w:pStyle w:val="tbtitre3"/>
        <w:outlineLvl w:val="0"/>
      </w:pPr>
      <w:bookmarkStart w:id="39" w:name="_Toc453049245"/>
      <w:r>
        <w:t>Modularité</w:t>
      </w:r>
      <w:bookmarkEnd w:id="39"/>
    </w:p>
    <w:p w14:paraId="073DE31C" w14:textId="77777777" w:rsidR="00F2693B" w:rsidRDefault="00F2693B" w:rsidP="00DD1E85">
      <w:pPr>
        <w:pStyle w:val="tbtitre3"/>
        <w:outlineLvl w:val="0"/>
      </w:pPr>
      <w:bookmarkStart w:id="40" w:name="_Toc453049246"/>
      <w:r>
        <w:t>Données centralisées</w:t>
      </w:r>
      <w:bookmarkEnd w:id="40"/>
    </w:p>
    <w:p w14:paraId="2958A4A7" w14:textId="58D587A9" w:rsidR="000B28D7" w:rsidRDefault="000B28D7" w:rsidP="000B28D7">
      <w:pPr>
        <w:pStyle w:val="tbnormal"/>
      </w:pPr>
      <w:r>
        <w:br w:type="page"/>
      </w:r>
    </w:p>
    <w:p w14:paraId="6C3E5561" w14:textId="23D6A056" w:rsidR="00F2693B" w:rsidRDefault="00F2693B" w:rsidP="00DD1E85">
      <w:pPr>
        <w:pStyle w:val="tbtitre2"/>
        <w:outlineLvl w:val="0"/>
      </w:pPr>
      <w:bookmarkStart w:id="41" w:name="_Toc453049247"/>
      <w:r>
        <w:lastRenderedPageBreak/>
        <w:t>Odoo</w:t>
      </w:r>
      <w:r w:rsidR="00C64621">
        <w:t>®</w:t>
      </w:r>
      <w:bookmarkEnd w:id="41"/>
    </w:p>
    <w:p w14:paraId="1A5B0A9F" w14:textId="1B2E64AD" w:rsidR="00C64621" w:rsidRDefault="00C64621" w:rsidP="00C64621">
      <w:pPr>
        <w:pStyle w:val="tbnormal"/>
      </w:pPr>
      <w:r>
        <w:t>Odoo®, « anciennement OpenERP</w:t>
      </w:r>
      <w:r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6B638621">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5A5BA3CC" w:rsidR="00BE2EB2" w:rsidRPr="00C64621" w:rsidRDefault="00BE2EB2" w:rsidP="00C64621">
      <w:pPr>
        <w:pStyle w:val="tbnormal"/>
      </w:pPr>
      <w:r>
        <w:t xml:space="preserve">Figure X : Partenaires, </w:t>
      </w:r>
      <w:r w:rsidR="00457655">
        <w:t xml:space="preserve">utilisateurs, pays et </w:t>
      </w:r>
      <w:r>
        <w:t>applications d</w:t>
      </w:r>
      <w:r w:rsidR="00457655">
        <w:t>isponibles dans le store</w:t>
      </w:r>
      <w:r>
        <w:t xml:space="preserve"> </w:t>
      </w:r>
      <w:r>
        <w:fldChar w:fldCharType="begin" w:fldLock="1"/>
      </w:r>
      <w: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DD1E85">
      <w:pPr>
        <w:pStyle w:val="tbtitre3"/>
        <w:outlineLvl w:val="0"/>
      </w:pPr>
      <w:bookmarkStart w:id="42" w:name="_Toc453049248"/>
      <w:r>
        <w:t>Couverture fonctionnel</w:t>
      </w:r>
      <w:bookmarkEnd w:id="42"/>
    </w:p>
    <w:p w14:paraId="3AFC973D" w14:textId="30F07743" w:rsidR="00EC7675" w:rsidRDefault="00EC7675" w:rsidP="00EC7675">
      <w:pPr>
        <w:pStyle w:val="tbnormal"/>
      </w:pPr>
      <w:r>
        <w:t xml:space="preserve">Odoo® </w:t>
      </w:r>
      <w:r w:rsidR="00A7413C">
        <w:t xml:space="preserve">est très riche en applications dont toutes </w:t>
      </w:r>
      <w:r>
        <w:t>ont une responsabilité bien précise comme en témoigne cette phrase « One need, one App. Expand as you grow »</w:t>
      </w:r>
      <w:r>
        <w:rPr>
          <w:rStyle w:val="Appelnotedebasdep"/>
        </w:rPr>
        <w:footnoteReference w:id="9"/>
      </w:r>
      <w:r>
        <w:t xml:space="preserve">. Leur </w:t>
      </w:r>
      <w:r w:rsidR="00A7413C">
        <w:t>philosophie</w:t>
      </w:r>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27AE2358" w:rsidR="00F2693B" w:rsidRDefault="00F2693B" w:rsidP="00DD1E85">
      <w:pPr>
        <w:pStyle w:val="tbtitre3"/>
        <w:outlineLvl w:val="0"/>
      </w:pPr>
      <w:bookmarkStart w:id="43" w:name="_Toc453049249"/>
      <w:r>
        <w:lastRenderedPageBreak/>
        <w:t>Comparaison</w:t>
      </w:r>
      <w:r w:rsidR="00774FA5">
        <w:t xml:space="preserve"> entre PGI pour PME</w:t>
      </w:r>
      <w:bookmarkEnd w:id="43"/>
    </w:p>
    <w:p w14:paraId="09AD6CF6" w14:textId="2B5A5EAF" w:rsidR="000B28D7" w:rsidRDefault="000B28D7" w:rsidP="000B28D7">
      <w:pPr>
        <w:pStyle w:val="tbnormal"/>
      </w:pPr>
      <w:r>
        <w:t>La comparaison que propose Odoo SA porte sur trois PGI qui cible le même marché de clientèle, les petites et moyennes entreprises. Nous trouvons dans ce comparatif les solutions suivantes :</w:t>
      </w:r>
    </w:p>
    <w:p w14:paraId="00B97DDE" w14:textId="69C5A44F" w:rsidR="000B28D7" w:rsidRDefault="000B28D7" w:rsidP="00D414D3">
      <w:pPr>
        <w:pStyle w:val="tbnormal"/>
        <w:numPr>
          <w:ilvl w:val="0"/>
          <w:numId w:val="24"/>
        </w:numPr>
      </w:pPr>
      <w:r>
        <w:t>Odoo Online</w:t>
      </w:r>
    </w:p>
    <w:p w14:paraId="6F8B4049" w14:textId="1229F55D" w:rsidR="000B28D7" w:rsidRDefault="000B28D7" w:rsidP="00D414D3">
      <w:pPr>
        <w:pStyle w:val="tbnormal"/>
        <w:numPr>
          <w:ilvl w:val="0"/>
          <w:numId w:val="24"/>
        </w:numPr>
      </w:pPr>
      <w:r>
        <w:t>Microsoft Dynamics NAV</w:t>
      </w:r>
    </w:p>
    <w:p w14:paraId="61945266" w14:textId="71945B51" w:rsidR="000B28D7" w:rsidRDefault="000B28D7" w:rsidP="00D414D3">
      <w:pPr>
        <w:pStyle w:val="tbnormal"/>
        <w:numPr>
          <w:ilvl w:val="0"/>
          <w:numId w:val="24"/>
        </w:numPr>
      </w:pPr>
      <w:r>
        <w:t>Sage 100 Entreprise i7</w:t>
      </w:r>
    </w:p>
    <w:p w14:paraId="591D44EE" w14:textId="1CFCFD27" w:rsidR="000B28D7" w:rsidRPr="000B28D7" w:rsidRDefault="000B28D7" w:rsidP="000B28D7">
      <w:pPr>
        <w:pStyle w:val="tbnormal"/>
      </w:pPr>
      <w:r>
        <w:t xml:space="preserve">Tout d’abord, une courte introduction au positionnement des principaux acteurs du marché </w:t>
      </w:r>
      <w:r w:rsidR="002D27E8">
        <w:t xml:space="preserve">des </w:t>
      </w:r>
      <w:r>
        <w:t>PGI</w:t>
      </w:r>
      <w:r w:rsidR="002D27E8">
        <w:t>,</w:t>
      </w:r>
      <w:r>
        <w:t xml:space="preserve"> tous types de clientèle</w:t>
      </w:r>
      <w:r w:rsidR="002D27E8">
        <w:t xml:space="preserve"> confondus</w:t>
      </w:r>
      <w:r>
        <w:t xml:space="preserve">. Les deux axes analysés sont en ordonné l’importance de la couverture fonctionnelle et en abscisse la capacité à être intuitif et sympathique à l’utilisation </w:t>
      </w:r>
      <w:r w:rsidR="002D27E8">
        <w:t>que l’on en fait tous les</w:t>
      </w:r>
      <w:r>
        <w:t xml:space="preserve"> jours. Nous voyons qu’Odoo® se positionne de manière</w:t>
      </w:r>
      <w:r w:rsidR="002D27E8">
        <w:t xml:space="preserve"> intéressante et sur un marché peu développé :</w:t>
      </w:r>
    </w:p>
    <w:p w14:paraId="18BC36E7" w14:textId="2B66E252" w:rsidR="00EA52F1" w:rsidRDefault="00EA52F1" w:rsidP="000A3F84">
      <w:pPr>
        <w:pStyle w:val="tbnormal"/>
        <w:jc w:val="center"/>
      </w:pPr>
      <w:r>
        <w:rPr>
          <w:noProof/>
          <w:lang w:val="fr-FR" w:eastAsia="fr-FR"/>
        </w:rPr>
        <w:drawing>
          <wp:inline distT="0" distB="0" distL="0" distR="0" wp14:anchorId="250535EA" wp14:editId="201E782A">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1FC153B2" w14:textId="40F1B9F7" w:rsidR="00EA52F1" w:rsidRDefault="00EA52F1" w:rsidP="00DD1E85">
      <w:pPr>
        <w:pStyle w:val="tbnormal"/>
        <w:outlineLvl w:val="0"/>
      </w:pPr>
      <w:r>
        <w:t xml:space="preserve">Figure X : </w:t>
      </w:r>
      <w:hyperlink r:id="rId24" w:history="1">
        <w:r w:rsidR="000B28D7" w:rsidRPr="00E47733">
          <w:rPr>
            <w:rStyle w:val="Lienhypertexte"/>
          </w:rPr>
          <w:t>https://www.odoo.com/fr_FR/</w:t>
        </w:r>
      </w:hyperlink>
    </w:p>
    <w:p w14:paraId="7B07A45E" w14:textId="350E9395" w:rsidR="000B28D7" w:rsidRDefault="000B28D7" w:rsidP="00EA52F1">
      <w:pPr>
        <w:pStyle w:val="tbnormal"/>
      </w:pPr>
      <w:r>
        <w:t>En terme de couverture fonctionnelle</w:t>
      </w:r>
      <w:r w:rsidR="002B1A93">
        <w:t xml:space="preserve">, </w:t>
      </w:r>
      <w:r w:rsidR="009F621E">
        <w:t>voici une présentation des différences entre les trois PGI sélectionnés pour la comparaison.</w:t>
      </w:r>
      <w:r w:rsidR="002B1A93">
        <w:t xml:space="preserve"> Nous présentons qu’une partie du comparatif pour ne pas encombré notre article de paragraphe inutile.</w:t>
      </w:r>
    </w:p>
    <w:p w14:paraId="72370FA8" w14:textId="6CE04875" w:rsidR="002B1A93" w:rsidRDefault="002B1A93" w:rsidP="000A3F84">
      <w:pPr>
        <w:pStyle w:val="tbnormal"/>
        <w:jc w:val="center"/>
      </w:pPr>
      <w:r>
        <w:rPr>
          <w:noProof/>
          <w:lang w:val="fr-FR" w:eastAsia="fr-FR"/>
        </w:rPr>
        <w:lastRenderedPageBreak/>
        <w:drawing>
          <wp:inline distT="0" distB="0" distL="0" distR="0" wp14:anchorId="7348B37A" wp14:editId="7B50ADFA">
            <wp:extent cx="2880000" cy="3469677"/>
            <wp:effectExtent l="0" t="0" r="0" b="1016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5-26 à 20.22.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3469677"/>
                    </a:xfrm>
                    <a:prstGeom prst="rect">
                      <a:avLst/>
                    </a:prstGeom>
                  </pic:spPr>
                </pic:pic>
              </a:graphicData>
            </a:graphic>
          </wp:inline>
        </w:drawing>
      </w:r>
    </w:p>
    <w:p w14:paraId="0B409319" w14:textId="24DF3235" w:rsidR="002B1A93" w:rsidRDefault="002B1A93" w:rsidP="000A3F84">
      <w:pPr>
        <w:pStyle w:val="tbnormal"/>
        <w:jc w:val="center"/>
      </w:pPr>
      <w:r>
        <w:rPr>
          <w:noProof/>
          <w:lang w:val="fr-FR" w:eastAsia="fr-FR"/>
        </w:rPr>
        <w:drawing>
          <wp:inline distT="0" distB="0" distL="0" distR="0" wp14:anchorId="2195E523" wp14:editId="1B735F24">
            <wp:extent cx="2880000" cy="445638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5-26 à 20.21.5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4456380"/>
                    </a:xfrm>
                    <a:prstGeom prst="rect">
                      <a:avLst/>
                    </a:prstGeom>
                  </pic:spPr>
                </pic:pic>
              </a:graphicData>
            </a:graphic>
          </wp:inline>
        </w:drawing>
      </w:r>
    </w:p>
    <w:p w14:paraId="4C8ADDC5" w14:textId="06664BAE" w:rsidR="002B1A93" w:rsidRDefault="002B1A93" w:rsidP="000A3F84">
      <w:pPr>
        <w:pStyle w:val="tbnormal"/>
        <w:jc w:val="center"/>
      </w:pPr>
      <w:r>
        <w:rPr>
          <w:noProof/>
          <w:lang w:val="fr-FR" w:eastAsia="fr-FR"/>
        </w:rPr>
        <w:lastRenderedPageBreak/>
        <w:drawing>
          <wp:inline distT="0" distB="0" distL="0" distR="0" wp14:anchorId="1D720BE8" wp14:editId="14E45F55">
            <wp:extent cx="2880000" cy="404684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6-05-26 à 20.21.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000" cy="4046849"/>
                    </a:xfrm>
                    <a:prstGeom prst="rect">
                      <a:avLst/>
                    </a:prstGeom>
                  </pic:spPr>
                </pic:pic>
              </a:graphicData>
            </a:graphic>
          </wp:inline>
        </w:drawing>
      </w:r>
    </w:p>
    <w:p w14:paraId="62E02A53" w14:textId="3D66536E" w:rsidR="002B1A93" w:rsidRDefault="002B1A93" w:rsidP="000A3F84">
      <w:pPr>
        <w:pStyle w:val="tbnormal"/>
        <w:jc w:val="center"/>
      </w:pPr>
      <w:r>
        <w:rPr>
          <w:noProof/>
          <w:lang w:val="fr-FR" w:eastAsia="fr-FR"/>
        </w:rPr>
        <w:drawing>
          <wp:inline distT="0" distB="0" distL="0" distR="0" wp14:anchorId="199B8379" wp14:editId="7F21066B">
            <wp:extent cx="2880000" cy="306014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5-26 à 20.19.1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3060147"/>
                    </a:xfrm>
                    <a:prstGeom prst="rect">
                      <a:avLst/>
                    </a:prstGeom>
                  </pic:spPr>
                </pic:pic>
              </a:graphicData>
            </a:graphic>
          </wp:inline>
        </w:drawing>
      </w:r>
    </w:p>
    <w:p w14:paraId="448F6DBB" w14:textId="3839D0CE" w:rsidR="00947895" w:rsidRDefault="00947895" w:rsidP="00EA52F1">
      <w:pPr>
        <w:pStyle w:val="tbnormal"/>
      </w:pPr>
      <w:r>
        <w:t>Considération à prendre en compte : L’étude a été menée par Odoo SA par conséquent, tous les éléments mis en avant sont</w:t>
      </w:r>
      <w:r w:rsidR="00B26053">
        <w:t xml:space="preserve"> tout de même à prendre avec un certain recule.</w:t>
      </w:r>
    </w:p>
    <w:p w14:paraId="2A652165" w14:textId="69DF22C6" w:rsidR="002B1A93" w:rsidRPr="00EA52F1" w:rsidRDefault="002B1A93" w:rsidP="000A3F84">
      <w:pPr>
        <w:pStyle w:val="tbnormal"/>
        <w:jc w:val="center"/>
      </w:pPr>
      <w:r>
        <w:rPr>
          <w:noProof/>
          <w:lang w:val="fr-FR" w:eastAsia="fr-FR"/>
        </w:rPr>
        <w:lastRenderedPageBreak/>
        <w:drawing>
          <wp:inline distT="0" distB="0" distL="0" distR="0" wp14:anchorId="3045FFFD" wp14:editId="13629532">
            <wp:extent cx="2880000" cy="2432955"/>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5-26 à 20.19.4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000" cy="2432955"/>
                    </a:xfrm>
                    <a:prstGeom prst="rect">
                      <a:avLst/>
                    </a:prstGeom>
                  </pic:spPr>
                </pic:pic>
              </a:graphicData>
            </a:graphic>
          </wp:inline>
        </w:drawing>
      </w:r>
    </w:p>
    <w:p w14:paraId="10B1370C" w14:textId="7A83D208" w:rsidR="00F2693B" w:rsidRDefault="00BE2EB2" w:rsidP="00DD1E85">
      <w:pPr>
        <w:pStyle w:val="tbtitre3"/>
        <w:outlineLvl w:val="0"/>
      </w:pPr>
      <w:bookmarkStart w:id="44" w:name="_Toc453049250"/>
      <w:r>
        <w:t>Modèle économique</w:t>
      </w:r>
      <w:bookmarkEnd w:id="44"/>
    </w:p>
    <w:p w14:paraId="68432CA6" w14:textId="7414CF04" w:rsidR="001142A8" w:rsidRDefault="001142A8" w:rsidP="00DD1E85">
      <w:pPr>
        <w:pStyle w:val="tbnormal"/>
        <w:outlineLvl w:val="0"/>
      </w:pPr>
      <w:r>
        <w:t>Les trois modèles exploités</w:t>
      </w:r>
    </w:p>
    <w:p w14:paraId="5892684C" w14:textId="67C20E90" w:rsidR="00ED6E18" w:rsidRDefault="00ED6E18" w:rsidP="00ED6E18">
      <w:pPr>
        <w:pStyle w:val="tbtitre3"/>
      </w:pPr>
      <w:bookmarkStart w:id="45" w:name="_Toc453049251"/>
      <w:r>
        <w:t>Développement sur la plateforme</w:t>
      </w:r>
      <w:bookmarkEnd w:id="45"/>
    </w:p>
    <w:p w14:paraId="5CC5EBD6" w14:textId="74353CAD" w:rsidR="00ED6E18" w:rsidRDefault="000D0DF5" w:rsidP="00ED6E18">
      <w:pPr>
        <w:pStyle w:val="tbnormal"/>
      </w:pPr>
      <w:r>
        <w:t>Montrer les éléments de la documentation…</w:t>
      </w:r>
    </w:p>
    <w:p w14:paraId="3965B501" w14:textId="7712E088" w:rsidR="000D0DF5" w:rsidRDefault="000D0DF5" w:rsidP="000D0DF5">
      <w:pPr>
        <w:pStyle w:val="tbtitre4"/>
      </w:pPr>
      <w:bookmarkStart w:id="46" w:name="_Toc453049252"/>
      <w:r>
        <w:t>Application Programmable Interface</w:t>
      </w:r>
      <w:r w:rsidR="00FD3422">
        <w:t xml:space="preserve"> API</w:t>
      </w:r>
      <w:bookmarkEnd w:id="46"/>
    </w:p>
    <w:p w14:paraId="44F82C26" w14:textId="466426C4" w:rsidR="000D0DF5" w:rsidRPr="000D0DF5" w:rsidRDefault="000D0DF5" w:rsidP="000D0DF5">
      <w:pPr>
        <w:pStyle w:val="tbnormal"/>
      </w:pPr>
      <w:r>
        <w:t>Présenter les principales actions réalisables et expliquer comme cela fonctionne.</w:t>
      </w:r>
    </w:p>
    <w:p w14:paraId="5E8EB9C3" w14:textId="5D830EDF" w:rsidR="00774FA5" w:rsidRDefault="00391600" w:rsidP="000D0DF5">
      <w:pPr>
        <w:pStyle w:val="tbtitre4"/>
      </w:pPr>
      <w:bookmarkStart w:id="47" w:name="_Toc453049253"/>
      <w:r>
        <w:t>M</w:t>
      </w:r>
      <w:r w:rsidR="000D0DF5">
        <w:t>odèle de domaine</w:t>
      </w:r>
      <w:bookmarkEnd w:id="47"/>
    </w:p>
    <w:p w14:paraId="3CF0A42D" w14:textId="76D719AD" w:rsidR="009A6B80" w:rsidRDefault="009A6B80" w:rsidP="009A6B80">
      <w:pPr>
        <w:pStyle w:val="tbnormal"/>
      </w:pPr>
      <w:r>
        <w:t>Montrer comment activer et mettre quelques exemples (survol + workflow).</w:t>
      </w:r>
    </w:p>
    <w:p w14:paraId="24AE0CDD" w14:textId="7BABA832" w:rsidR="00FC7953" w:rsidRDefault="00391600" w:rsidP="00FC7953">
      <w:pPr>
        <w:pStyle w:val="tbtitre4"/>
      </w:pPr>
      <w:bookmarkStart w:id="48" w:name="_Toc453049254"/>
      <w:r>
        <w:t>W</w:t>
      </w:r>
      <w:r w:rsidR="00FC7953">
        <w:t>orkflows</w:t>
      </w:r>
      <w:bookmarkEnd w:id="48"/>
    </w:p>
    <w:p w14:paraId="6CDE855D" w14:textId="2FAF3467" w:rsidR="00FC7953" w:rsidRPr="00FC7953" w:rsidRDefault="00FC7953" w:rsidP="00FC7953">
      <w:pPr>
        <w:pStyle w:val="tbnormal"/>
      </w:pPr>
      <w:r>
        <w:t>Présenter les workflows disponibles</w:t>
      </w:r>
    </w:p>
    <w:p w14:paraId="79998B51" w14:textId="77777777" w:rsidR="00F2693B" w:rsidRDefault="00F2693B" w:rsidP="00DD1E85">
      <w:pPr>
        <w:pStyle w:val="tbtitre1"/>
        <w:outlineLvl w:val="0"/>
      </w:pPr>
      <w:bookmarkStart w:id="49" w:name="_Toc453049255"/>
      <w:r>
        <w:t>La société de production</w:t>
      </w:r>
      <w:bookmarkEnd w:id="49"/>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D414D3">
      <w:pPr>
        <w:pStyle w:val="tbnormal"/>
        <w:numPr>
          <w:ilvl w:val="0"/>
          <w:numId w:val="6"/>
        </w:numPr>
      </w:pPr>
      <w:r>
        <w:t>Prévision des ventes et</w:t>
      </w:r>
      <w:r w:rsidR="005F2F96">
        <w:t xml:space="preserve"> planification de la production</w:t>
      </w:r>
    </w:p>
    <w:p w14:paraId="0B939A5F" w14:textId="77777777" w:rsidR="005F2F96" w:rsidRDefault="00F2693B" w:rsidP="00D414D3">
      <w:pPr>
        <w:pStyle w:val="tbnormal"/>
        <w:numPr>
          <w:ilvl w:val="0"/>
          <w:numId w:val="6"/>
        </w:numPr>
      </w:pPr>
      <w:r>
        <w:lastRenderedPageBreak/>
        <w:t>Approvisionnement en matières premières ou en produits semi-ouvrés. Pour disposer des ressources nécessaires à la production</w:t>
      </w:r>
    </w:p>
    <w:p w14:paraId="3895F4F2" w14:textId="77777777" w:rsidR="005F2F96" w:rsidRDefault="00F2693B" w:rsidP="00D414D3">
      <w:pPr>
        <w:pStyle w:val="tbnormal"/>
        <w:numPr>
          <w:ilvl w:val="0"/>
          <w:numId w:val="6"/>
        </w:numPr>
      </w:pPr>
      <w:r>
        <w:t>Production s’organisant en atelier ou en ligne pour fabriquer les produits finaux que l’on appel des produits finis.</w:t>
      </w:r>
    </w:p>
    <w:p w14:paraId="6BE2B7DC" w14:textId="77777777" w:rsidR="00F2693B" w:rsidRDefault="00F2693B" w:rsidP="00D414D3">
      <w:pPr>
        <w:pStyle w:val="tbnormal"/>
        <w:numPr>
          <w:ilvl w:val="0"/>
          <w:numId w:val="6"/>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6B9A90FD" w14:textId="77777777" w:rsidR="00F2693B" w:rsidRDefault="00F2693B" w:rsidP="00DD1E85">
      <w:pPr>
        <w:pStyle w:val="tbtitre2"/>
        <w:outlineLvl w:val="0"/>
      </w:pPr>
      <w:bookmarkStart w:id="50" w:name="_Toc453049256"/>
      <w:r>
        <w:t>Le processus de planification et prévision</w:t>
      </w:r>
      <w:bookmarkEnd w:id="50"/>
    </w:p>
    <w:p w14:paraId="23B9316C" w14:textId="77777777" w:rsidR="00F2693B" w:rsidRDefault="00F2693B" w:rsidP="00DD1E85">
      <w:pPr>
        <w:pStyle w:val="tbtitre2"/>
        <w:outlineLvl w:val="0"/>
      </w:pPr>
      <w:bookmarkStart w:id="51" w:name="_Toc453049257"/>
      <w:r>
        <w:t>Le processus d’approvisionnement</w:t>
      </w:r>
      <w:bookmarkEnd w:id="51"/>
    </w:p>
    <w:p w14:paraId="12A9CB49" w14:textId="77777777" w:rsidR="00F2693B" w:rsidRDefault="00F2693B" w:rsidP="00DD1E85">
      <w:pPr>
        <w:pStyle w:val="tbtitre2"/>
        <w:outlineLvl w:val="0"/>
      </w:pPr>
      <w:bookmarkStart w:id="52" w:name="_Toc453049258"/>
      <w:r>
        <w:t>Le processus de fabrication</w:t>
      </w:r>
      <w:bookmarkEnd w:id="52"/>
    </w:p>
    <w:p w14:paraId="5D7924C5" w14:textId="77777777" w:rsidR="00F2693B" w:rsidRDefault="00F2693B" w:rsidP="00DD1E85">
      <w:pPr>
        <w:pStyle w:val="tbtitre2"/>
        <w:outlineLvl w:val="0"/>
      </w:pPr>
      <w:bookmarkStart w:id="53" w:name="_Toc453049259"/>
      <w:r>
        <w:t>Le processus de vente</w:t>
      </w:r>
      <w:bookmarkEnd w:id="53"/>
    </w:p>
    <w:p w14:paraId="0B849414" w14:textId="77777777" w:rsidR="00F2693B" w:rsidRDefault="00F2693B" w:rsidP="00DD1E85">
      <w:pPr>
        <w:pStyle w:val="tbtitre2"/>
        <w:outlineLvl w:val="0"/>
      </w:pPr>
      <w:bookmarkStart w:id="54" w:name="_Toc453049260"/>
      <w:r>
        <w:t>Le marketing</w:t>
      </w:r>
      <w:bookmarkEnd w:id="54"/>
    </w:p>
    <w:p w14:paraId="78317610" w14:textId="77777777" w:rsidR="00F2693B" w:rsidRDefault="00F2693B" w:rsidP="00DD1E85">
      <w:pPr>
        <w:pStyle w:val="tbtitre2"/>
        <w:outlineLvl w:val="0"/>
      </w:pPr>
      <w:bookmarkStart w:id="55" w:name="_Toc453049261"/>
      <w:r>
        <w:t>La comptabilité</w:t>
      </w:r>
      <w:bookmarkEnd w:id="55"/>
    </w:p>
    <w:p w14:paraId="1C8B49DD" w14:textId="77777777" w:rsidR="00F2693B" w:rsidRDefault="00F2693B" w:rsidP="00DD1E85">
      <w:pPr>
        <w:pStyle w:val="tbtitre1"/>
        <w:outlineLvl w:val="0"/>
      </w:pPr>
      <w:bookmarkStart w:id="56" w:name="_Toc453049262"/>
      <w:r>
        <w:t>Les économies de marchés</w:t>
      </w:r>
      <w:bookmarkEnd w:id="56"/>
    </w:p>
    <w:p w14:paraId="269D551D" w14:textId="77777777" w:rsidR="00F2693B" w:rsidRDefault="00F2693B" w:rsidP="00DD1E85">
      <w:pPr>
        <w:pStyle w:val="tbtitre2"/>
        <w:outlineLvl w:val="0"/>
      </w:pPr>
      <w:bookmarkStart w:id="57" w:name="_Toc453049263"/>
      <w:r>
        <w:t>Type de marché</w:t>
      </w:r>
      <w:bookmarkEnd w:id="57"/>
    </w:p>
    <w:p w14:paraId="7CD70B5A" w14:textId="77777777" w:rsidR="00F2693B" w:rsidRDefault="00F2693B" w:rsidP="00DD1E85">
      <w:pPr>
        <w:pStyle w:val="tbtitre2"/>
        <w:outlineLvl w:val="0"/>
      </w:pPr>
      <w:bookmarkStart w:id="58" w:name="_Toc453049264"/>
      <w:r>
        <w:t>La demande</w:t>
      </w:r>
      <w:bookmarkEnd w:id="58"/>
    </w:p>
    <w:p w14:paraId="60DB8962" w14:textId="77777777" w:rsidR="00F2693B" w:rsidRDefault="00F2693B" w:rsidP="00DD1E85">
      <w:pPr>
        <w:pStyle w:val="tbtitre2"/>
        <w:outlineLvl w:val="0"/>
      </w:pPr>
      <w:bookmarkStart w:id="59" w:name="_Toc453049265"/>
      <w:r>
        <w:t>L’offre</w:t>
      </w:r>
      <w:bookmarkEnd w:id="59"/>
    </w:p>
    <w:p w14:paraId="61326105" w14:textId="77777777" w:rsidR="00F2693B" w:rsidRDefault="00F2693B" w:rsidP="00DD1E85">
      <w:pPr>
        <w:pStyle w:val="tbtitre2"/>
        <w:outlineLvl w:val="0"/>
      </w:pPr>
      <w:bookmarkStart w:id="60" w:name="_Toc453049266"/>
      <w:r>
        <w:t>Influence des prix</w:t>
      </w:r>
      <w:bookmarkEnd w:id="60"/>
    </w:p>
    <w:p w14:paraId="64C0F6A6" w14:textId="77777777" w:rsidR="00F2693B" w:rsidRDefault="00F2693B" w:rsidP="00DD1E85">
      <w:pPr>
        <w:pStyle w:val="tbtitre2"/>
        <w:outlineLvl w:val="0"/>
      </w:pPr>
      <w:bookmarkStart w:id="61" w:name="_Toc453049267"/>
      <w:r>
        <w:t>L’élasticité</w:t>
      </w:r>
      <w:bookmarkEnd w:id="61"/>
    </w:p>
    <w:p w14:paraId="59C3257B" w14:textId="77777777" w:rsidR="00F2693B" w:rsidRDefault="00F2693B" w:rsidP="00DD1E85">
      <w:pPr>
        <w:pStyle w:val="tbtitre1"/>
        <w:outlineLvl w:val="0"/>
      </w:pPr>
      <w:bookmarkStart w:id="62" w:name="_Toc453049268"/>
      <w:r>
        <w:t>Les économies d’échelles</w:t>
      </w:r>
      <w:bookmarkEnd w:id="62"/>
    </w:p>
    <w:p w14:paraId="2E81BE18" w14:textId="77777777" w:rsidR="00F2693B" w:rsidRDefault="00F2693B" w:rsidP="00DD1E85">
      <w:pPr>
        <w:pStyle w:val="tbtitre1"/>
        <w:outlineLvl w:val="0"/>
      </w:pPr>
      <w:bookmarkStart w:id="63" w:name="_Toc453049269"/>
      <w:r>
        <w:t>Domaine brassicole</w:t>
      </w:r>
      <w:bookmarkEnd w:id="63"/>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DD1E85">
      <w:pPr>
        <w:pStyle w:val="tbtitre2"/>
        <w:outlineLvl w:val="0"/>
      </w:pPr>
      <w:bookmarkStart w:id="64" w:name="_Toc453049270"/>
      <w:r>
        <w:lastRenderedPageBreak/>
        <w:t>Ingrédients</w:t>
      </w:r>
      <w:bookmarkEnd w:id="64"/>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DD1E85">
      <w:pPr>
        <w:pStyle w:val="tbtitre3"/>
        <w:outlineLvl w:val="0"/>
      </w:pPr>
      <w:bookmarkStart w:id="65" w:name="_Toc453049271"/>
      <w:r>
        <w:t>Le malt d’orge</w:t>
      </w:r>
      <w:bookmarkEnd w:id="65"/>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49C0186B"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w:t>
      </w:r>
      <w:r w:rsidR="00C408BA">
        <w:t xml:space="preserve"> « touraillage »</w:t>
      </w:r>
      <w:r>
        <w:t>.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DD1E85">
      <w:pPr>
        <w:pStyle w:val="tbtitre3"/>
        <w:outlineLvl w:val="0"/>
      </w:pPr>
      <w:bookmarkStart w:id="66" w:name="_Toc453049272"/>
      <w:r>
        <w:lastRenderedPageBreak/>
        <w:t>Autres matières premières amylacées</w:t>
      </w:r>
      <w:bookmarkEnd w:id="66"/>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DD1E85">
      <w:pPr>
        <w:pStyle w:val="tbtitre3"/>
        <w:outlineLvl w:val="0"/>
      </w:pPr>
      <w:bookmarkStart w:id="67" w:name="_Toc453049273"/>
      <w:r>
        <w:t>Le houblon</w:t>
      </w:r>
      <w:bookmarkEnd w:id="67"/>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DD1E85">
      <w:pPr>
        <w:pStyle w:val="tbtitre3"/>
        <w:outlineLvl w:val="0"/>
      </w:pPr>
      <w:bookmarkStart w:id="68" w:name="_Toc453049274"/>
      <w:r>
        <w:t>L’eau</w:t>
      </w:r>
      <w:bookmarkEnd w:id="68"/>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w:t>
      </w:r>
      <w:r>
        <w:lastRenderedPageBreak/>
        <w:t>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DD1E85">
      <w:pPr>
        <w:pStyle w:val="tbtitre3"/>
        <w:outlineLvl w:val="0"/>
      </w:pPr>
      <w:bookmarkStart w:id="69" w:name="_Toc453049275"/>
      <w:r>
        <w:t>La levure</w:t>
      </w:r>
      <w:bookmarkEnd w:id="69"/>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DD1E85">
      <w:pPr>
        <w:pStyle w:val="tbtitre2"/>
        <w:outlineLvl w:val="0"/>
      </w:pPr>
      <w:bookmarkStart w:id="70" w:name="_Toc453049276"/>
      <w:r>
        <w:t>La fabrication de la bière</w:t>
      </w:r>
      <w:bookmarkEnd w:id="70"/>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DD1E85">
      <w:pPr>
        <w:pStyle w:val="tbtitre3"/>
        <w:outlineLvl w:val="0"/>
      </w:pPr>
      <w:bookmarkStart w:id="71" w:name="_Toc453049277"/>
      <w:r>
        <w:t>Le brassage</w:t>
      </w:r>
      <w:bookmarkEnd w:id="71"/>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lastRenderedPageBreak/>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DD1E85">
      <w:pPr>
        <w:pStyle w:val="tbtitre3"/>
        <w:outlineLvl w:val="0"/>
      </w:pPr>
      <w:bookmarkStart w:id="72" w:name="_Toc453049278"/>
      <w:r>
        <w:t>La fermentation</w:t>
      </w:r>
      <w:bookmarkEnd w:id="72"/>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DD1E85">
      <w:pPr>
        <w:pStyle w:val="tbtitre3"/>
        <w:outlineLvl w:val="0"/>
      </w:pPr>
      <w:bookmarkStart w:id="73" w:name="_Toc453049279"/>
      <w:r>
        <w:t>La garde</w:t>
      </w:r>
      <w:bookmarkEnd w:id="73"/>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DD1E85">
      <w:pPr>
        <w:pStyle w:val="tbtitre3"/>
        <w:outlineLvl w:val="0"/>
      </w:pPr>
      <w:bookmarkStart w:id="74" w:name="_Toc453049280"/>
      <w:r>
        <w:t>La filtration</w:t>
      </w:r>
      <w:bookmarkEnd w:id="74"/>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DD1E85">
      <w:pPr>
        <w:pStyle w:val="tbtitre3"/>
        <w:outlineLvl w:val="0"/>
      </w:pPr>
      <w:bookmarkStart w:id="75" w:name="_Toc453049281"/>
      <w:r>
        <w:t>La mise en bouteille et le conditionnement</w:t>
      </w:r>
      <w:bookmarkEnd w:id="75"/>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DD1E85">
      <w:pPr>
        <w:pStyle w:val="tbtitre1"/>
        <w:outlineLvl w:val="0"/>
      </w:pPr>
      <w:bookmarkStart w:id="76" w:name="_Toc453049282"/>
      <w:r>
        <w:lastRenderedPageBreak/>
        <w:t>Business Process Modeling Notation (BPMN)</w:t>
      </w:r>
      <w:bookmarkEnd w:id="76"/>
    </w:p>
    <w:p w14:paraId="4657B1D4" w14:textId="24B4DC56" w:rsidR="00AB238C" w:rsidRDefault="00AB238C" w:rsidP="00022545">
      <w:pPr>
        <w:pStyle w:val="tbnormal"/>
      </w:pPr>
      <w:r>
        <w:t>La modélisation des processus fait partie intégrante d’une démarche de Business Process Management.</w:t>
      </w:r>
      <w:r w:rsidR="00022545">
        <w:t xml:space="preserve"> Cette démarche constitue en « un ensemble de méthodes, d'outils et de technologies utilisés pour concevoir, mettre en oeuvre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5AABC2D4" w:rsidR="00022545" w:rsidRDefault="00DF37A1" w:rsidP="00022545">
      <w:pPr>
        <w:pStyle w:val="tbnormal"/>
      </w:pPr>
      <w:r>
        <w:t>Cette discipline a fait naître un besoin, c</w:t>
      </w:r>
      <w:r w:rsidR="00022545">
        <w:t>elui de modéliser de manière visuelle les processus au travers de diagrammes</w:t>
      </w:r>
      <w:r w:rsidR="00F57A2E">
        <w:t xml:space="preserve"> nommés BPD</w:t>
      </w:r>
      <w:r w:rsidR="00022545">
        <w:t>. De ce constat est né un standard, BPMN. « Le Business Process Model and Notation (BPMN) est un modèle de processus métier et une notation graphique standardisée pour modéliser le savoir-faire d'une organisation à travers l'approche processus. La première version était connue sous le nom de Business Process Modeling Notation.</w:t>
      </w:r>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508FFF54" w:rsidR="00E72D87"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entre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5D0D2CA8" w:rsidR="005F5899" w:rsidRDefault="005F5899" w:rsidP="00022545">
      <w:pPr>
        <w:pStyle w:val="tbnormal"/>
      </w:pPr>
      <w:r>
        <w:t>Il faut savoir que BPMN s’appuie sur une palette d’éléments graphiques destinés à a</w:t>
      </w:r>
      <w:r w:rsidR="00DF37A1">
        <w:t>tteindre les buts explicités précédemment</w:t>
      </w:r>
      <w:r>
        <w:t xml:space="preserve">. </w:t>
      </w:r>
      <w:r w:rsidR="00DF37A1">
        <w:t>Néanmoins</w:t>
      </w:r>
      <w:r>
        <w:t xml:space="preserve">, ces éléments </w:t>
      </w:r>
      <w:r w:rsidR="008B352F">
        <w:t>s</w:t>
      </w:r>
      <w:r>
        <w:t xml:space="preserve">ont </w:t>
      </w:r>
      <w:r w:rsidR="008B352F">
        <w:t>utilisés de manières</w:t>
      </w:r>
      <w:r>
        <w:t xml:space="preserve"> différent</w:t>
      </w:r>
      <w:r w:rsidR="008B352F">
        <w:t>e</w:t>
      </w:r>
      <w:r>
        <w:t xml:space="preserve">s selon le public </w:t>
      </w:r>
      <w:r w:rsidR="00DF37A1">
        <w:t>à atteindre</w:t>
      </w:r>
      <w:r>
        <w:t>.</w:t>
      </w:r>
      <w:r w:rsidR="008B352F">
        <w:t xml:space="preserve"> On trouve généralement 3 niveaux d’utilisation :</w:t>
      </w:r>
    </w:p>
    <w:p w14:paraId="6CF001A7" w14:textId="4FC2BB7C" w:rsidR="008B352F" w:rsidRDefault="00DF37A1" w:rsidP="00D414D3">
      <w:pPr>
        <w:pStyle w:val="tbnormal"/>
        <w:numPr>
          <w:ilvl w:val="0"/>
          <w:numId w:val="16"/>
        </w:numPr>
      </w:pPr>
      <w:r>
        <w:t xml:space="preserve">Le niveau 1 qui </w:t>
      </w:r>
      <w:r w:rsidR="008B352F">
        <w:t>sert à communiquer avec tous l</w:t>
      </w:r>
      <w:r>
        <w:t>’</w:t>
      </w:r>
      <w:r w:rsidR="008B352F">
        <w:t>e</w:t>
      </w:r>
      <w:r>
        <w:t>n</w:t>
      </w:r>
      <w:r w:rsidR="008B352F">
        <w:t>s</w:t>
      </w:r>
      <w:r>
        <w:t>emble des</w:t>
      </w:r>
      <w:r w:rsidR="008B352F">
        <w:t xml:space="preserve"> métiers.</w:t>
      </w:r>
    </w:p>
    <w:p w14:paraId="540D3990" w14:textId="2755E491" w:rsidR="008B352F" w:rsidRDefault="00DF37A1" w:rsidP="00D414D3">
      <w:pPr>
        <w:pStyle w:val="tbnormal"/>
        <w:numPr>
          <w:ilvl w:val="0"/>
          <w:numId w:val="16"/>
        </w:numPr>
      </w:pPr>
      <w:r>
        <w:t>Le niveau 2 qui</w:t>
      </w:r>
      <w:r w:rsidR="008B352F">
        <w:t xml:space="preserve"> sert à communiquer principalement avec des </w:t>
      </w:r>
      <w:r>
        <w:t xml:space="preserve">personnes possédant la fibre technique tel que des </w:t>
      </w:r>
      <w:r w:rsidR="008B352F">
        <w:t>informaticiens.</w:t>
      </w:r>
    </w:p>
    <w:p w14:paraId="7C2E3CA1" w14:textId="733EAE22" w:rsidR="008B352F" w:rsidRDefault="00DF37A1" w:rsidP="00D414D3">
      <w:pPr>
        <w:pStyle w:val="tbnormal"/>
        <w:numPr>
          <w:ilvl w:val="0"/>
          <w:numId w:val="16"/>
        </w:numPr>
      </w:pPr>
      <w:r>
        <w:lastRenderedPageBreak/>
        <w:t>Le niveau 3 qui est destiné à</w:t>
      </w:r>
      <w:r w:rsidR="008B352F">
        <w:t xml:space="preserve"> être </w:t>
      </w:r>
      <w:r>
        <w:t>traduit</w:t>
      </w:r>
      <w:r w:rsidR="008B352F">
        <w:t xml:space="preserve"> et </w:t>
      </w:r>
      <w:r>
        <w:t>exécuté</w:t>
      </w:r>
      <w:r w:rsidR="008B352F">
        <w:t xml:space="preserve"> par un système informatique </w:t>
      </w:r>
      <w:r>
        <w:t>portant le nom de</w:t>
      </w:r>
      <w:r w:rsidR="008B352F">
        <w:t xml:space="preserve"> BPMS.</w:t>
      </w:r>
    </w:p>
    <w:p w14:paraId="69A13D7B" w14:textId="32EEE669" w:rsidR="008B352F" w:rsidRDefault="008B352F" w:rsidP="008B352F">
      <w:pPr>
        <w:pStyle w:val="tbnormal"/>
      </w:pPr>
      <w:r>
        <w:t xml:space="preserve">Ces niveaux </w:t>
      </w:r>
      <w:r w:rsidR="00DF37A1">
        <w:t>déterminent</w:t>
      </w:r>
      <w:r>
        <w:t xml:space="preserve"> l’utilisation qui est faite des divers éléments de notation. </w:t>
      </w:r>
      <w:r w:rsidR="00A323F2">
        <w:t>Ainsi, certains d’eux ne doivent pas être utilisés dans un modèle de niveau 1 tandis que dans un niveau 2 oui.</w:t>
      </w:r>
    </w:p>
    <w:p w14:paraId="02E221FF" w14:textId="7120976D"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w:t>
      </w:r>
      <w:r w:rsidR="00DF37A1">
        <w:t>importants</w:t>
      </w:r>
      <w:r w:rsidR="00563AFC">
        <w:t xml:space="preserve"> dans la mise en place de cette notation, </w:t>
      </w:r>
      <w:r w:rsidR="0091229E">
        <w:t xml:space="preserve">comme </w:t>
      </w:r>
      <w:r w:rsidR="00563AFC">
        <w:t>Monsieur Bruce Silv</w:t>
      </w:r>
      <w:r w:rsidR="00841333">
        <w:t>er</w:t>
      </w:r>
      <w:r w:rsidR="0091229E">
        <w:t xml:space="preserve"> ont</w:t>
      </w:r>
      <w:r w:rsidR="00DF37A1">
        <w:t xml:space="preserve"> évoqué certains éléments méthodiques et une touche de style à adopter quand la notation est utilisée.</w:t>
      </w:r>
      <w:r w:rsidR="00841333">
        <w:t xml:space="preserve"> </w:t>
      </w:r>
      <w:r w:rsidR="00DF37A1">
        <w:t xml:space="preserve">Cependant, ceux-ci ne sont </w:t>
      </w:r>
      <w:r w:rsidR="00841333">
        <w:t xml:space="preserve">pas inclus dans </w:t>
      </w:r>
      <w:r w:rsidR="00047E91">
        <w:t xml:space="preserve">la spécification </w:t>
      </w:r>
      <w:r w:rsidR="00DF37A1">
        <w:t>BPMN en tant que soit. Ce sont</w:t>
      </w:r>
      <w:r w:rsidR="00841333">
        <w:t xml:space="preserve"> simplement </w:t>
      </w:r>
      <w:r w:rsidR="00DF37A1">
        <w:t>d</w:t>
      </w:r>
      <w:r w:rsidR="00841333">
        <w:t xml:space="preserve">es recommandations </w:t>
      </w:r>
      <w:r w:rsidR="00DF37A1">
        <w:t>émises par des personnes hautement qualifiées</w:t>
      </w:r>
      <w:r w:rsidR="00841333">
        <w:t>.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 xml:space="preserve">les spécifications </w:t>
      </w:r>
      <w:r w:rsidR="00DF37A1">
        <w:t>publiées</w:t>
      </w:r>
      <w:r w:rsidR="00047E91">
        <w:t xml:space="preserve"> par l’OMG.</w:t>
      </w:r>
    </w:p>
    <w:p w14:paraId="242103D3" w14:textId="2EB50C7E" w:rsidR="00D338C1" w:rsidRDefault="00D338C1" w:rsidP="00DD1E85">
      <w:pPr>
        <w:pStyle w:val="tbtitre2"/>
        <w:outlineLvl w:val="0"/>
      </w:pPr>
      <w:bookmarkStart w:id="77" w:name="_Toc453049283"/>
      <w:r>
        <w:t>La palette d’éléments BPMN 2.0</w:t>
      </w:r>
      <w:bookmarkEnd w:id="77"/>
    </w:p>
    <w:p w14:paraId="68E48B12" w14:textId="17CB664D" w:rsidR="00D338C1" w:rsidRDefault="00DF37A1" w:rsidP="00D338C1">
      <w:pPr>
        <w:pStyle w:val="tbnormal"/>
      </w:pPr>
      <w:r>
        <w:t>Pour représenter d</w:t>
      </w:r>
      <w:r w:rsidR="00D338C1">
        <w:t xml:space="preserve">es processus, BPMN et sa version 2.0 propose une palette assez large de composants servant à représenter la dynamique des </w:t>
      </w:r>
      <w:r>
        <w:t>organisations et leurs processus</w:t>
      </w:r>
      <w:r w:rsidR="00D338C1">
        <w:t xml:space="preserve">. </w:t>
      </w: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6C678DEA">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338C1" w:rsidRDefault="00D338C1" w:rsidP="008B189F">
      <w:pPr>
        <w:pStyle w:val="tbnormal"/>
      </w:pPr>
      <w:r>
        <w:t xml:space="preserve">figure X : </w:t>
      </w:r>
      <w:r w:rsidRPr="00D338C1">
        <w:t>http://www.bpmb.de/images/BPMN2_0_Poster_FR.pdf</w:t>
      </w:r>
    </w:p>
    <w:p w14:paraId="728B1E3F" w14:textId="17875F45" w:rsidR="00AB238C" w:rsidRDefault="00AB238C" w:rsidP="00DD1E85">
      <w:pPr>
        <w:pStyle w:val="tbtitre2"/>
        <w:outlineLvl w:val="0"/>
      </w:pPr>
      <w:bookmarkStart w:id="78" w:name="_Toc453049284"/>
      <w:r>
        <w:lastRenderedPageBreak/>
        <w:t>Les niveaux d’utilisation</w:t>
      </w:r>
      <w:bookmarkEnd w:id="78"/>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DF2C03" w:rsidR="00B36415" w:rsidRDefault="008B189F" w:rsidP="00B36415">
      <w:pPr>
        <w:pStyle w:val="tbnormal"/>
      </w:pPr>
      <w:r>
        <w:t>Les explications sont présentées dans la matrice qui suit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752AFD" w:rsidRDefault="00B36415" w:rsidP="00752AFD">
            <w:pPr>
              <w:pStyle w:val="tbnormal"/>
              <w:rPr>
                <w:b/>
              </w:rPr>
            </w:pPr>
            <w:r w:rsidRPr="00752AFD">
              <w:rPr>
                <w:b/>
              </w:rPr>
              <w:t>Niveau</w:t>
            </w:r>
          </w:p>
        </w:tc>
        <w:tc>
          <w:tcPr>
            <w:tcW w:w="1944" w:type="dxa"/>
            <w:shd w:val="clear" w:color="auto" w:fill="E7E6E6" w:themeFill="background2"/>
            <w:vAlign w:val="center"/>
          </w:tcPr>
          <w:p w14:paraId="7EE0CB00" w14:textId="1FBD59A5" w:rsidR="00B36415" w:rsidRPr="00752AFD" w:rsidRDefault="00B36415" w:rsidP="00752AFD">
            <w:pPr>
              <w:pStyle w:val="tbnormal"/>
              <w:rPr>
                <w:b/>
              </w:rPr>
            </w:pPr>
            <w:r w:rsidRPr="00752AFD">
              <w:rPr>
                <w:b/>
              </w:rPr>
              <w:t>Objectif</w:t>
            </w:r>
          </w:p>
        </w:tc>
        <w:tc>
          <w:tcPr>
            <w:tcW w:w="4480" w:type="dxa"/>
            <w:shd w:val="clear" w:color="auto" w:fill="E7E6E6" w:themeFill="background2"/>
            <w:vAlign w:val="center"/>
          </w:tcPr>
          <w:p w14:paraId="3DD8BD1C" w14:textId="3EDBC1D3" w:rsidR="00B36415" w:rsidRPr="00752AFD" w:rsidRDefault="00B36415" w:rsidP="00752AFD">
            <w:pPr>
              <w:pStyle w:val="tbnormal"/>
              <w:rPr>
                <w:b/>
              </w:rPr>
            </w:pPr>
            <w:r w:rsidRPr="00752AFD">
              <w:rPr>
                <w:b/>
              </w:rPr>
              <w:t>Cible</w:t>
            </w:r>
          </w:p>
        </w:tc>
      </w:tr>
      <w:tr w:rsidR="00544F0E" w:rsidRPr="003A4596" w14:paraId="6ECA7580" w14:textId="77777777" w:rsidTr="00544F0E">
        <w:trPr>
          <w:trHeight w:val="454"/>
        </w:trPr>
        <w:tc>
          <w:tcPr>
            <w:tcW w:w="936" w:type="dxa"/>
          </w:tcPr>
          <w:p w14:paraId="2ED7273F" w14:textId="680AA2D0" w:rsidR="00B36415" w:rsidRDefault="00B36415" w:rsidP="00752AFD">
            <w:pPr>
              <w:pStyle w:val="tbnormal"/>
            </w:pPr>
            <w:r>
              <w:t>1</w:t>
            </w:r>
          </w:p>
        </w:tc>
        <w:tc>
          <w:tcPr>
            <w:tcW w:w="1944" w:type="dxa"/>
          </w:tcPr>
          <w:p w14:paraId="0F096DC9" w14:textId="33927555" w:rsidR="00B36415" w:rsidRDefault="00B36415" w:rsidP="00752AFD">
            <w:pPr>
              <w:pStyle w:val="tbnormal"/>
            </w:pPr>
            <w:r>
              <w:t>Communication</w:t>
            </w:r>
          </w:p>
        </w:tc>
        <w:tc>
          <w:tcPr>
            <w:tcW w:w="4480" w:type="dxa"/>
          </w:tcPr>
          <w:p w14:paraId="5E257D48" w14:textId="77777777" w:rsidR="00B36415" w:rsidRDefault="00B36415" w:rsidP="00752AFD">
            <w:pPr>
              <w:pStyle w:val="tbnormal"/>
            </w:pPr>
            <w:r>
              <w:t>Toutes les personnes qui œuvrent dans une organisation.</w:t>
            </w:r>
          </w:p>
          <w:p w14:paraId="77C57FF3" w14:textId="4E7AF568" w:rsidR="00B36415" w:rsidRDefault="00B36415" w:rsidP="00752AFD">
            <w:pPr>
              <w:pStyle w:val="tbnormal"/>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752AFD">
            <w:pPr>
              <w:pStyle w:val="tbnormal"/>
            </w:pPr>
            <w:r>
              <w:t>2</w:t>
            </w:r>
          </w:p>
        </w:tc>
        <w:tc>
          <w:tcPr>
            <w:tcW w:w="1944" w:type="dxa"/>
          </w:tcPr>
          <w:p w14:paraId="671C65C2" w14:textId="537C443C" w:rsidR="00B36415" w:rsidRDefault="00B36415" w:rsidP="00752AFD">
            <w:pPr>
              <w:pStyle w:val="tbnormal"/>
            </w:pPr>
            <w:r>
              <w:t>Informatisation</w:t>
            </w:r>
          </w:p>
        </w:tc>
        <w:tc>
          <w:tcPr>
            <w:tcW w:w="4480" w:type="dxa"/>
          </w:tcPr>
          <w:p w14:paraId="4778A376" w14:textId="2DF04A10" w:rsidR="00544F0E" w:rsidRDefault="00544F0E" w:rsidP="00752AFD">
            <w:pPr>
              <w:pStyle w:val="tbnormal"/>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752AFD">
            <w:pPr>
              <w:pStyle w:val="tbnormal"/>
            </w:pPr>
            <w:r>
              <w:t>3</w:t>
            </w:r>
          </w:p>
        </w:tc>
        <w:tc>
          <w:tcPr>
            <w:tcW w:w="1944" w:type="dxa"/>
          </w:tcPr>
          <w:p w14:paraId="7F1422E4" w14:textId="76560EEB" w:rsidR="00B36415" w:rsidRDefault="00544F0E" w:rsidP="00752AFD">
            <w:pPr>
              <w:pStyle w:val="tbnormal"/>
            </w:pPr>
            <w:r>
              <w:t>Exécution</w:t>
            </w:r>
          </w:p>
        </w:tc>
        <w:tc>
          <w:tcPr>
            <w:tcW w:w="4480" w:type="dxa"/>
          </w:tcPr>
          <w:p w14:paraId="428B8B1A" w14:textId="73EF3C5D" w:rsidR="00B36415" w:rsidRDefault="00544F0E" w:rsidP="00752AFD">
            <w:pPr>
              <w:pStyle w:val="tbnormal"/>
            </w:pPr>
            <w:r>
              <w:t>Le diagramme doit être valide afin qu’un système informatique puisse le lire, le traduire et l’exécuter.</w:t>
            </w:r>
          </w:p>
        </w:tc>
      </w:tr>
    </w:tbl>
    <w:p w14:paraId="72DCCE5D" w14:textId="191D073D" w:rsidR="00B36415" w:rsidRPr="00B36415" w:rsidRDefault="008B189F" w:rsidP="00B36415">
      <w:pPr>
        <w:pStyle w:val="tbnormal"/>
      </w:pPr>
      <w:r>
        <w:t>Tableau X : Note de cours prises par Anthony Tomat</w:t>
      </w:r>
    </w:p>
    <w:p w14:paraId="14643A0F" w14:textId="750B1DE7" w:rsidR="009C60FB" w:rsidRPr="009C60FB" w:rsidRDefault="00AB238C" w:rsidP="00DD1E85">
      <w:pPr>
        <w:pStyle w:val="tbtitre3"/>
        <w:outlineLvl w:val="0"/>
      </w:pPr>
      <w:bookmarkStart w:id="79" w:name="_Toc453049285"/>
      <w:r>
        <w:t>Modélisation descriptive</w:t>
      </w:r>
      <w:bookmarkEnd w:id="79"/>
    </w:p>
    <w:p w14:paraId="2BE142B8" w14:textId="1891DF5C" w:rsidR="00AB238C" w:rsidRDefault="00AB238C" w:rsidP="00DD1E85">
      <w:pPr>
        <w:pStyle w:val="tbtitre3"/>
        <w:outlineLvl w:val="0"/>
      </w:pPr>
      <w:bookmarkStart w:id="80" w:name="_Toc453049286"/>
      <w:r>
        <w:t>Modélisation analytique</w:t>
      </w:r>
      <w:bookmarkEnd w:id="80"/>
    </w:p>
    <w:p w14:paraId="74C083EC" w14:textId="0D63DC92" w:rsidR="00AB238C" w:rsidRDefault="00AB238C" w:rsidP="00DD1E85">
      <w:pPr>
        <w:pStyle w:val="tbtitre3"/>
        <w:outlineLvl w:val="0"/>
      </w:pPr>
      <w:bookmarkStart w:id="81" w:name="_Toc453049287"/>
      <w:r>
        <w:t>Modélisation exécutable</w:t>
      </w:r>
      <w:bookmarkEnd w:id="81"/>
    </w:p>
    <w:p w14:paraId="0F28A0A3" w14:textId="089FB138" w:rsidR="00EE4CD3" w:rsidRDefault="00EE4CD3" w:rsidP="00DD1E85">
      <w:pPr>
        <w:pStyle w:val="tbtitre2"/>
        <w:outlineLvl w:val="0"/>
      </w:pPr>
      <w:bookmarkStart w:id="82" w:name="_Toc453049288"/>
      <w:r>
        <w:t>Types de diagramme</w:t>
      </w:r>
      <w:bookmarkEnd w:id="82"/>
    </w:p>
    <w:p w14:paraId="6B19FD20" w14:textId="47FB6FDA" w:rsidR="004A78C8" w:rsidRDefault="004A78C8" w:rsidP="00DD1E85">
      <w:pPr>
        <w:pStyle w:val="tbtitre3"/>
        <w:outlineLvl w:val="0"/>
      </w:pPr>
      <w:bookmarkStart w:id="83" w:name="_Toc453049289"/>
      <w:r>
        <w:t>Orchestration</w:t>
      </w:r>
      <w:bookmarkEnd w:id="83"/>
    </w:p>
    <w:p w14:paraId="1EE4BB8A" w14:textId="35C07FC4" w:rsidR="004A78C8" w:rsidRDefault="004A78C8" w:rsidP="00DD1E85">
      <w:pPr>
        <w:pStyle w:val="tbtitre3"/>
        <w:outlineLvl w:val="0"/>
      </w:pPr>
      <w:bookmarkStart w:id="84" w:name="_Toc453049290"/>
      <w:r>
        <w:t>Collaboration</w:t>
      </w:r>
      <w:bookmarkEnd w:id="84"/>
    </w:p>
    <w:p w14:paraId="13FEEC6B" w14:textId="4F6EB2EE" w:rsidR="004A78C8" w:rsidRDefault="004A78C8" w:rsidP="00DD1E85">
      <w:pPr>
        <w:pStyle w:val="tbtitre3"/>
        <w:outlineLvl w:val="0"/>
      </w:pPr>
      <w:bookmarkStart w:id="85" w:name="_Toc453049291"/>
      <w:r>
        <w:t>Chorégraphie</w:t>
      </w:r>
      <w:bookmarkEnd w:id="85"/>
    </w:p>
    <w:p w14:paraId="34F25334" w14:textId="64D32169" w:rsidR="004A78C8" w:rsidRPr="004A78C8" w:rsidRDefault="004A78C8" w:rsidP="00DD1E85">
      <w:pPr>
        <w:pStyle w:val="tbtitre3"/>
        <w:outlineLvl w:val="0"/>
      </w:pPr>
      <w:bookmarkStart w:id="86" w:name="_Toc453049292"/>
      <w:r>
        <w:t>Conversation</w:t>
      </w:r>
      <w:bookmarkEnd w:id="86"/>
    </w:p>
    <w:p w14:paraId="628E37DF" w14:textId="7830BEBF" w:rsidR="00AB238C" w:rsidRDefault="002F27C5" w:rsidP="00DD1E85">
      <w:pPr>
        <w:pStyle w:val="tbtitre2"/>
        <w:outlineLvl w:val="0"/>
      </w:pPr>
      <w:bookmarkStart w:id="87" w:name="_Toc453049293"/>
      <w:r>
        <w:t>Méthodes et styles</w:t>
      </w:r>
      <w:bookmarkEnd w:id="87"/>
    </w:p>
    <w:p w14:paraId="2428C579" w14:textId="6A3D538B" w:rsidR="002F27C5" w:rsidRDefault="002F27C5" w:rsidP="002F27C5">
      <w:pPr>
        <w:pStyle w:val="tbnormal"/>
      </w:pPr>
      <w:r>
        <w:t xml:space="preserve">Il est important d’expliciter </w:t>
      </w:r>
      <w:r w:rsidR="0091229E">
        <w:t>un condensé des méthodes et</w:t>
      </w:r>
      <w:r w:rsidR="00442B87">
        <w:t xml:space="preserve"> styles vues </w:t>
      </w:r>
      <w:r w:rsidR="003D280E">
        <w:t xml:space="preserve">durant </w:t>
      </w:r>
      <w:r w:rsidR="00442B87">
        <w:t>le</w:t>
      </w:r>
      <w:r w:rsidR="003D280E">
        <w:t xml:space="preserve"> cursus de formation </w:t>
      </w:r>
      <w:r w:rsidR="00442B87">
        <w:t>repris des recommandations de Monsieur</w:t>
      </w:r>
      <w:r w:rsidR="0091229E">
        <w:t xml:space="preserve"> B. Silver</w:t>
      </w:r>
      <w:r w:rsidR="00442B87">
        <w:t>. N</w:t>
      </w:r>
      <w:r w:rsidR="00D06C7B">
        <w:t>ous basons</w:t>
      </w:r>
      <w:r w:rsidR="00442B87">
        <w:t xml:space="preserve"> nos travaux sur celles-ci afin de</w:t>
      </w:r>
      <w:r w:rsidR="00D06C7B">
        <w:t xml:space="preserve"> produire les </w:t>
      </w:r>
      <w:r w:rsidR="00442B87">
        <w:t>diagrammes qui sont présenté dans la partie pratique de l’article.</w:t>
      </w:r>
      <w:r w:rsidR="00D06C7B">
        <w:t xml:space="preserve"> </w:t>
      </w:r>
      <w:r w:rsidR="00442B87">
        <w:t>À retenir</w:t>
      </w:r>
      <w:r w:rsidR="00D06C7B">
        <w:t xml:space="preserve"> :</w:t>
      </w:r>
    </w:p>
    <w:p w14:paraId="08C1EB46" w14:textId="0968C77F" w:rsidR="00D06C7B" w:rsidRDefault="00D06C7B" w:rsidP="00DD1E85">
      <w:pPr>
        <w:pStyle w:val="tbnormal"/>
        <w:outlineLvl w:val="0"/>
        <w:rPr>
          <w:b/>
        </w:rPr>
      </w:pPr>
      <w:r w:rsidRPr="00D06C7B">
        <w:rPr>
          <w:b/>
        </w:rPr>
        <w:t>La discipline de modélisation = Un langage + Une méthode + Un style</w:t>
      </w:r>
    </w:p>
    <w:p w14:paraId="01129170" w14:textId="33023D1E" w:rsidR="002F27C5" w:rsidRPr="002F27C5" w:rsidRDefault="00442B87" w:rsidP="00D00CE7">
      <w:pPr>
        <w:pStyle w:val="tbnormal"/>
      </w:pPr>
      <w:r>
        <w:t>L</w:t>
      </w:r>
      <w:r w:rsidR="00D06C7B" w:rsidRPr="00D06C7B">
        <w:t>a discipl</w:t>
      </w:r>
      <w:r>
        <w:t>ine est en relation avec le BPM et le langage BPMN. L</w:t>
      </w:r>
      <w:r w:rsidR="00D06C7B" w:rsidRPr="00D06C7B">
        <w:t>a méthode et le style</w:t>
      </w:r>
      <w:r>
        <w:t xml:space="preserve"> sont les recommandations de Monsieur</w:t>
      </w:r>
      <w:r w:rsidR="00D06C7B" w:rsidRPr="00D06C7B">
        <w:t xml:space="preserve"> B. Silver</w:t>
      </w:r>
      <w:r>
        <w:t>.</w:t>
      </w:r>
    </w:p>
    <w:p w14:paraId="5ECA9226" w14:textId="3EF803F6" w:rsidR="002F27C5" w:rsidRDefault="002F27C5" w:rsidP="00DD1E85">
      <w:pPr>
        <w:pStyle w:val="tbtitre3"/>
        <w:outlineLvl w:val="0"/>
      </w:pPr>
      <w:bookmarkStart w:id="88" w:name="_Toc453049294"/>
      <w:r>
        <w:lastRenderedPageBreak/>
        <w:t>Niveau 1</w:t>
      </w:r>
      <w:bookmarkEnd w:id="88"/>
    </w:p>
    <w:p w14:paraId="5EBDD55A" w14:textId="12FF83C7" w:rsidR="00D06C7B" w:rsidRDefault="004D7133" w:rsidP="00737326">
      <w:pPr>
        <w:pStyle w:val="tbnormal"/>
      </w:pPr>
      <w:r>
        <w:t xml:space="preserve">Monsieur </w:t>
      </w:r>
      <w:r w:rsidR="00D06C7B">
        <w:t xml:space="preserve">B. Silver </w:t>
      </w:r>
      <w:r w:rsidR="006D126D">
        <w:t xml:space="preserve">cite que l’approche </w:t>
      </w:r>
      <w:r w:rsidR="00737326">
        <w:t>privilégiée</w:t>
      </w:r>
      <w:r w:rsidR="006D126D">
        <w:t xml:space="preserve"> doit être </w:t>
      </w:r>
      <w:r w:rsidR="007A0870">
        <w:t>« Top-Down ». I</w:t>
      </w:r>
      <w:r w:rsidR="00737326">
        <w:t xml:space="preserve">l </w:t>
      </w:r>
      <w:r w:rsidR="00D06C7B">
        <w:t>propose la méthode qui suit :</w:t>
      </w:r>
    </w:p>
    <w:p w14:paraId="0BBF2CA8" w14:textId="4B7216E3" w:rsidR="00737326" w:rsidRDefault="00737326" w:rsidP="00D414D3">
      <w:pPr>
        <w:pStyle w:val="tbnormal"/>
        <w:numPr>
          <w:ilvl w:val="0"/>
          <w:numId w:val="17"/>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D414D3">
      <w:pPr>
        <w:pStyle w:val="tbnormal"/>
        <w:numPr>
          <w:ilvl w:val="0"/>
          <w:numId w:val="17"/>
        </w:numPr>
      </w:pPr>
      <w:r>
        <w:t>Création du diagramme (happy path) : Ajout de pool/lane,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D414D3">
      <w:pPr>
        <w:pStyle w:val="tbnormal"/>
        <w:numPr>
          <w:ilvl w:val="0"/>
          <w:numId w:val="17"/>
        </w:numPr>
      </w:pPr>
      <w:r>
        <w:t>Ajout d’exceptions.</w:t>
      </w:r>
    </w:p>
    <w:p w14:paraId="4E5FA889" w14:textId="11DB6F11" w:rsidR="00737326" w:rsidRDefault="00737326" w:rsidP="00D414D3">
      <w:pPr>
        <w:pStyle w:val="tbnormal"/>
        <w:numPr>
          <w:ilvl w:val="0"/>
          <w:numId w:val="17"/>
        </w:numPr>
      </w:pPr>
      <w:r>
        <w:t>Création des sous-processus : Ajout d’événement de départ et de fin, créer des couloirs (si nécessaire car implicitement la structure est repris du parent).</w:t>
      </w:r>
    </w:p>
    <w:p w14:paraId="6E56C549" w14:textId="4BDA8AE5" w:rsidR="00737326" w:rsidRDefault="00737326" w:rsidP="00D414D3">
      <w:pPr>
        <w:pStyle w:val="tbnormal"/>
        <w:numPr>
          <w:ilvl w:val="0"/>
          <w:numId w:val="17"/>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D414D3">
      <w:pPr>
        <w:pStyle w:val="tbnormal"/>
        <w:numPr>
          <w:ilvl w:val="0"/>
          <w:numId w:val="17"/>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D414D3">
      <w:pPr>
        <w:pStyle w:val="tbnormal"/>
        <w:numPr>
          <w:ilvl w:val="0"/>
          <w:numId w:val="18"/>
        </w:numPr>
      </w:pPr>
      <w:r>
        <w:t>Un processus ou un sous-processus doit impérativement débuter avec un événement d’initialisation et se terminer par un événement d’arrêt.</w:t>
      </w:r>
    </w:p>
    <w:p w14:paraId="3E782F49" w14:textId="08206956" w:rsidR="0094301F" w:rsidRDefault="0094301F" w:rsidP="00D414D3">
      <w:pPr>
        <w:pStyle w:val="tbnormal"/>
        <w:numPr>
          <w:ilvl w:val="0"/>
          <w:numId w:val="18"/>
        </w:numPr>
      </w:pPr>
      <w:r>
        <w:t>Toutes activités, portes et événements doivent impérativement être connectés les uns aux autres par des flots de séquence.</w:t>
      </w:r>
    </w:p>
    <w:p w14:paraId="4F428102" w14:textId="271FE867" w:rsidR="0094301F" w:rsidRDefault="0094301F" w:rsidP="00D414D3">
      <w:pPr>
        <w:pStyle w:val="tbnormal"/>
        <w:numPr>
          <w:ilvl w:val="0"/>
          <w:numId w:val="18"/>
        </w:numPr>
      </w:pPr>
      <w:r>
        <w:t>Les flots de séquence et les événements de liaison ne peuvent pas franchir la piscine où se situe son élément de départ ni-même son processus (sous-processus).</w:t>
      </w:r>
    </w:p>
    <w:p w14:paraId="154627FC" w14:textId="0C3B4F5B" w:rsidR="0094301F" w:rsidRDefault="0094301F" w:rsidP="00D414D3">
      <w:pPr>
        <w:pStyle w:val="tbnormal"/>
        <w:numPr>
          <w:ilvl w:val="0"/>
          <w:numId w:val="18"/>
        </w:numPr>
      </w:pPr>
      <w:r>
        <w:t>Les flots de messages ne peuvent pas servir à faire communiquer deux éléments dans la même piscine.</w:t>
      </w:r>
    </w:p>
    <w:p w14:paraId="4A3FCA28" w14:textId="04B4503C" w:rsidR="0094301F" w:rsidRDefault="0094301F" w:rsidP="00D414D3">
      <w:pPr>
        <w:pStyle w:val="tbnormal"/>
        <w:numPr>
          <w:ilvl w:val="0"/>
          <w:numId w:val="18"/>
        </w:numPr>
      </w:pPr>
      <w:r>
        <w:t>Les flots de messages ne peuvent pas être reliés à une porte.</w:t>
      </w:r>
    </w:p>
    <w:p w14:paraId="3F78B8BA" w14:textId="3B9D3973" w:rsidR="0094301F" w:rsidRDefault="0094301F" w:rsidP="00D414D3">
      <w:pPr>
        <w:pStyle w:val="tbnormal"/>
        <w:numPr>
          <w:ilvl w:val="0"/>
          <w:numId w:val="18"/>
        </w:numPr>
      </w:pPr>
      <w:r>
        <w:t xml:space="preserve">Tous participants internes au processus doivent être représentés grâce aux couloirs. Le nom utilisé doit être un rôle particulié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D414D3">
      <w:pPr>
        <w:pStyle w:val="tbnormal"/>
        <w:numPr>
          <w:ilvl w:val="0"/>
          <w:numId w:val="18"/>
        </w:numPr>
      </w:pPr>
      <w:r>
        <w:t>Une piscine de type externe doit avoir pour nom le rôle du participant qu’elle tend à représenter.</w:t>
      </w:r>
    </w:p>
    <w:p w14:paraId="39A81890" w14:textId="19B1D675" w:rsidR="0094301F" w:rsidRPr="00D06C7B" w:rsidRDefault="004579CE" w:rsidP="00D414D3">
      <w:pPr>
        <w:pStyle w:val="tbnormal"/>
        <w:numPr>
          <w:ilvl w:val="0"/>
          <w:numId w:val="18"/>
        </w:numPr>
      </w:pPr>
      <w:r>
        <w:t>Toutes les activités doivent porter un nom de type groupe verbal, i.e. un verbe + un nom.</w:t>
      </w:r>
    </w:p>
    <w:p w14:paraId="1BA25DDF" w14:textId="4BBCC6F0" w:rsidR="002F27C5" w:rsidRPr="002F27C5" w:rsidRDefault="002F27C5" w:rsidP="00DD1E85">
      <w:pPr>
        <w:pStyle w:val="tbtitre3"/>
        <w:outlineLvl w:val="0"/>
      </w:pPr>
      <w:bookmarkStart w:id="89" w:name="_Toc453049295"/>
      <w:r>
        <w:t>Niveau 2</w:t>
      </w:r>
      <w:bookmarkEnd w:id="89"/>
    </w:p>
    <w:p w14:paraId="12249D44" w14:textId="35A608D2" w:rsidR="00AB238C" w:rsidRDefault="00047E91" w:rsidP="00F2693B">
      <w:pPr>
        <w:pStyle w:val="tbnormal"/>
      </w:pPr>
      <w:r>
        <w:t xml:space="preserve">Le niveau 2 fait suite au niveau 1. Il permet de spécifier avec un niveau plus détaillé les processus. Le principal avantage de ce niveau est qu’il peut utiliser </w:t>
      </w:r>
      <w:r>
        <w:lastRenderedPageBreak/>
        <w:t>des éléments de la notation plus proche des systèmes informatiques.</w:t>
      </w:r>
      <w:r w:rsidR="007A0870">
        <w:t xml:space="preserve"> Ces diagrammes sont destinés aux informaticiens.</w:t>
      </w:r>
    </w:p>
    <w:p w14:paraId="0D978912" w14:textId="3ADDC72D" w:rsidR="00047E91" w:rsidRDefault="00047E91" w:rsidP="00047E91">
      <w:pPr>
        <w:pStyle w:val="tbnormal"/>
      </w:pPr>
      <w:r>
        <w:t>Les considérations en terme de méthodes et de styles commencent là où s’arr</w:t>
      </w:r>
      <w:r w:rsidR="007A0870">
        <w:t>êtent celles du niveau 1</w:t>
      </w:r>
      <w:r>
        <w:t> :</w:t>
      </w:r>
    </w:p>
    <w:p w14:paraId="6B5126D3" w14:textId="147DA487" w:rsidR="00047E91" w:rsidRDefault="00047E91" w:rsidP="00D414D3">
      <w:pPr>
        <w:pStyle w:val="tbnormal"/>
        <w:numPr>
          <w:ilvl w:val="0"/>
          <w:numId w:val="17"/>
        </w:numPr>
      </w:pPr>
      <w:r>
        <w:t>Affinage des branchements : Portes exclusives, inclusives et complexes basées sur des événements.</w:t>
      </w:r>
    </w:p>
    <w:p w14:paraId="4CCAA08A" w14:textId="10A03D69" w:rsidR="00047E91" w:rsidRDefault="00047E91" w:rsidP="00D414D3">
      <w:pPr>
        <w:pStyle w:val="tbnormal"/>
        <w:numPr>
          <w:ilvl w:val="0"/>
          <w:numId w:val="17"/>
        </w:numPr>
      </w:pPr>
      <w:r>
        <w:t>Affinage des éléments de démarrage du processus.</w:t>
      </w:r>
    </w:p>
    <w:p w14:paraId="331D9314" w14:textId="255EF5A2" w:rsidR="00047E91" w:rsidRDefault="00047E91" w:rsidP="00D414D3">
      <w:pPr>
        <w:pStyle w:val="tbnormal"/>
        <w:numPr>
          <w:ilvl w:val="0"/>
          <w:numId w:val="17"/>
        </w:numPr>
      </w:pPr>
      <w:r>
        <w:t>Représentation du caractère itératif de certaines étapes grâce aux boucles.</w:t>
      </w:r>
    </w:p>
    <w:p w14:paraId="7EE94CE6" w14:textId="1E0A2343" w:rsidR="00047E91" w:rsidRDefault="00047E91" w:rsidP="00D414D3">
      <w:pPr>
        <w:pStyle w:val="tbnormal"/>
        <w:numPr>
          <w:ilvl w:val="0"/>
          <w:numId w:val="17"/>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D414D3">
      <w:pPr>
        <w:pStyle w:val="tbnormal"/>
        <w:numPr>
          <w:ilvl w:val="0"/>
          <w:numId w:val="19"/>
        </w:numPr>
      </w:pPr>
      <w:r>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D414D3">
      <w:pPr>
        <w:pStyle w:val="tbnormal"/>
        <w:numPr>
          <w:ilvl w:val="0"/>
          <w:numId w:val="19"/>
        </w:numPr>
      </w:pPr>
      <w:r>
        <w:t>Un nom d’activité est utilisé qu’une seule fois dans un couloir (pas de doublon). Ne s’applique pas au « Call activities ».</w:t>
      </w:r>
    </w:p>
    <w:p w14:paraId="17AB2B2F" w14:textId="73F52C4B" w:rsidR="00047E91" w:rsidRDefault="003D6434" w:rsidP="00D414D3">
      <w:pPr>
        <w:pStyle w:val="tbnormal"/>
        <w:numPr>
          <w:ilvl w:val="0"/>
          <w:numId w:val="19"/>
        </w:numPr>
      </w:pPr>
      <w:r>
        <w:t>L’événement de départ et de fin doivent avoir un nom représentant explicitement la condition de démarrage.</w:t>
      </w:r>
    </w:p>
    <w:p w14:paraId="3FA650F3" w14:textId="3B9320A0" w:rsidR="003D6434" w:rsidRDefault="003D6434" w:rsidP="00D414D3">
      <w:pPr>
        <w:pStyle w:val="tbnormal"/>
        <w:numPr>
          <w:ilvl w:val="0"/>
          <w:numId w:val="19"/>
        </w:numPr>
      </w:pPr>
      <w:r>
        <w:t>Les événements intermédiaire attachés doivent posséder un nom.</w:t>
      </w:r>
    </w:p>
    <w:p w14:paraId="75AE522B" w14:textId="5001D7C8" w:rsidR="003D6434" w:rsidRDefault="003D6434" w:rsidP="00D414D3">
      <w:pPr>
        <w:pStyle w:val="tbnormal"/>
        <w:numPr>
          <w:ilvl w:val="0"/>
          <w:numId w:val="19"/>
        </w:numPr>
      </w:pPr>
      <w:r>
        <w:t>Les noms attribués aux diagrammes de niveau inférieur (enfant) doivent correspondre aux noms des éléments sous-processus auxquels ils sont associés.</w:t>
      </w:r>
    </w:p>
    <w:p w14:paraId="38026C4F" w14:textId="2C6D5F3B" w:rsidR="003D6434" w:rsidRDefault="003D6434" w:rsidP="00D414D3">
      <w:pPr>
        <w:pStyle w:val="tbnormal"/>
        <w:numPr>
          <w:ilvl w:val="0"/>
          <w:numId w:val="19"/>
        </w:numPr>
      </w:pPr>
      <w:r>
        <w:t>Dans les sous-processus un seul événement de départ doit être utilisé à l’exception faite des boites de type parallèle.</w:t>
      </w:r>
    </w:p>
    <w:p w14:paraId="28B7C0D4" w14:textId="195A9CD0" w:rsidR="003D6434" w:rsidRDefault="003D6434" w:rsidP="00D414D3">
      <w:pPr>
        <w:pStyle w:val="tbnormal"/>
        <w:numPr>
          <w:ilvl w:val="0"/>
          <w:numId w:val="19"/>
        </w:numPr>
      </w:pPr>
      <w:r>
        <w:t>Toutes interactions de type flot de message avec un élément sous-processus doit être repris au niveau inférieur.</w:t>
      </w:r>
    </w:p>
    <w:p w14:paraId="1FB12A8A" w14:textId="56FA103A" w:rsidR="003D6434" w:rsidRDefault="003D6434" w:rsidP="00D414D3">
      <w:pPr>
        <w:pStyle w:val="tbnormal"/>
        <w:numPr>
          <w:ilvl w:val="0"/>
          <w:numId w:val="19"/>
        </w:numPr>
      </w:pPr>
      <w:r>
        <w:t>Les portes XOR ne peuvent avoir qu’une seule branche sans nom.</w:t>
      </w:r>
    </w:p>
    <w:p w14:paraId="02980C83" w14:textId="5DF69B23" w:rsidR="00921FED" w:rsidRDefault="004A78C8" w:rsidP="00DD1E85">
      <w:pPr>
        <w:pStyle w:val="tbtitre2"/>
        <w:outlineLvl w:val="0"/>
      </w:pPr>
      <w:bookmarkStart w:id="90" w:name="_Toc453049296"/>
      <w:r>
        <w:t>Processus et procédures</w:t>
      </w:r>
      <w:bookmarkEnd w:id="90"/>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10"/>
      </w:r>
    </w:p>
    <w:p w14:paraId="74F6E28E" w14:textId="41EC4165" w:rsidR="004A78C8" w:rsidRDefault="004A78C8" w:rsidP="004A78C8">
      <w:pPr>
        <w:pStyle w:val="tbnormal"/>
      </w:pPr>
      <w:r>
        <w:t>Ci-dessous un comparatif entre les deux outils :</w:t>
      </w:r>
    </w:p>
    <w:p w14:paraId="1F95909E" w14:textId="066047AC" w:rsidR="004A78C8" w:rsidRDefault="004A78C8" w:rsidP="00752AFD">
      <w:pPr>
        <w:pStyle w:val="tbnormal"/>
      </w:pPr>
      <w:r>
        <w:rPr>
          <w:noProof/>
          <w:lang w:val="fr-FR" w:eastAsia="fr-FR"/>
        </w:rPr>
        <w:lastRenderedPageBreak/>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disponbile </w:t>
      </w:r>
      <w:r w:rsidRPr="004A78C8">
        <w:t>http://www.processus-amelioration.fr/processus-vs-procedure/</w:t>
      </w:r>
    </w:p>
    <w:p w14:paraId="2E33C6F7" w14:textId="2CCA6B09" w:rsidR="004A78C8" w:rsidRDefault="002B3164" w:rsidP="00F8515D">
      <w:pPr>
        <w:pStyle w:val="tbnormal"/>
      </w:pPr>
      <w:r>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752AFD">
      <w:pPr>
        <w:pStyle w:val="tbnormal"/>
      </w:pPr>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33">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2733AFE3" w14:textId="77777777" w:rsidR="005854E1" w:rsidRDefault="00584790" w:rsidP="00F8515D">
      <w:pPr>
        <w:pStyle w:val="tbnormal"/>
      </w:pPr>
      <w:r>
        <w:lastRenderedPageBreak/>
        <w:t xml:space="preserve">Une autre différence notable entre ces deux outils est </w:t>
      </w:r>
      <w:r w:rsidR="005B7EC3">
        <w:t>la variabi</w:t>
      </w:r>
      <w:r w:rsidR="005854E1">
        <w:t>lité dans le temps et l’aspect.</w:t>
      </w:r>
    </w:p>
    <w:p w14:paraId="1054ACFF" w14:textId="77777777" w:rsidR="005854E1" w:rsidRDefault="005B7EC3" w:rsidP="00F8515D">
      <w:pPr>
        <w:pStyle w:val="tbnormal"/>
      </w:pPr>
      <w:r>
        <w:t>Pour un processus on est dans le long terme avec une période allant de trois à cinq ans. Nous sommes plus dans une optique de sta</w:t>
      </w:r>
      <w:r w:rsidR="005854E1">
        <w:t>bilité et un aspect stratégique.</w:t>
      </w:r>
    </w:p>
    <w:p w14:paraId="688235E5" w14:textId="3DA79232" w:rsidR="002B3164" w:rsidRPr="00F8515D" w:rsidRDefault="005B7EC3" w:rsidP="005854E1">
      <w:pPr>
        <w:pStyle w:val="tbnormal"/>
      </w:pPr>
      <w:r>
        <w:t>Pour les procédures, le temps est d’approximativement un à deux ans avec un aspect plus organisationnel.</w:t>
      </w:r>
    </w:p>
    <w:p w14:paraId="2BB4C3AA" w14:textId="77777777" w:rsidR="004A78C8" w:rsidRDefault="004A78C8" w:rsidP="004A78C8">
      <w:pPr>
        <w:pStyle w:val="tbnormal"/>
      </w:pPr>
    </w:p>
    <w:p w14:paraId="50C321C1" w14:textId="77777777" w:rsidR="004A78C8" w:rsidRDefault="004A78C8" w:rsidP="004A78C8">
      <w:pPr>
        <w:pStyle w:val="tbnormal"/>
        <w:sectPr w:rsidR="004A78C8" w:rsidSect="00F2693B">
          <w:pgSz w:w="11906" w:h="16838"/>
          <w:pgMar w:top="1418" w:right="2268" w:bottom="1418" w:left="2268" w:header="709" w:footer="709" w:gutter="0"/>
          <w:cols w:space="708"/>
          <w:docGrid w:linePitch="360"/>
        </w:sectPr>
      </w:pPr>
    </w:p>
    <w:p w14:paraId="1E24A47B" w14:textId="77777777" w:rsidR="00F2693B" w:rsidRDefault="00F2693B" w:rsidP="00DD1E85">
      <w:pPr>
        <w:pStyle w:val="tbtitrepartie"/>
      </w:pPr>
      <w:bookmarkStart w:id="91" w:name="_Toc453049297"/>
      <w:r>
        <w:lastRenderedPageBreak/>
        <w:t>Partie pratique</w:t>
      </w:r>
      <w:bookmarkEnd w:id="91"/>
    </w:p>
    <w:p w14:paraId="3517A8BA" w14:textId="77777777" w:rsidR="00763B7A" w:rsidRDefault="00B70F13" w:rsidP="00B70F13">
      <w:pPr>
        <w:pStyle w:val="tbnormal"/>
      </w:pPr>
      <w:r>
        <w:t xml:space="preserve">Cette partie </w:t>
      </w:r>
      <w:r w:rsidR="000367A3">
        <w:t>a</w:t>
      </w:r>
      <w:r>
        <w:t xml:space="preserve"> pour but de présenter le fruit de notre analyse et les résultats obtenus. Elle se compo</w:t>
      </w:r>
      <w:r w:rsidR="00763B7A">
        <w:t>se de différentes sous-parties.</w:t>
      </w:r>
    </w:p>
    <w:p w14:paraId="34702E59" w14:textId="67B0BCE9" w:rsidR="009270C2" w:rsidRDefault="00B70F13" w:rsidP="00B70F13">
      <w:pPr>
        <w:pStyle w:val="tbnormal"/>
      </w:pPr>
      <w:r>
        <w:t xml:space="preserve">Dans un </w:t>
      </w:r>
      <w:r w:rsidR="000367A3">
        <w:t xml:space="preserve">premier temps, nous proposons </w:t>
      </w:r>
      <w:r w:rsidR="00D82299">
        <w:t xml:space="preserve">une vision </w:t>
      </w:r>
      <w:r w:rsidR="00CC5C48">
        <w:t>des responsabilités que doit couvrir le jeu dans son ensemble. Puis, à très gros grains l</w:t>
      </w:r>
      <w:r w:rsidR="00D82299">
        <w:t>es différents processus que nous traitons dans ce travail. Dans une deuxième partie, nous présentons chacun des processus que nous avons choisi de mettre en œuvre dans la société simulée. Nous utilisons la spécification de notation BPMN 2.0 pour la représentation sous forme de diagramme. Nous donnons aussi les étapes importantes dans la concrétisation du processus grâce à Odoo®.</w:t>
      </w:r>
    </w:p>
    <w:p w14:paraId="50D55B68" w14:textId="4488D142" w:rsidR="00B70F13" w:rsidRDefault="009270C2" w:rsidP="00B70F13">
      <w:pPr>
        <w:pStyle w:val="tbnormal"/>
      </w:pPr>
      <w:r>
        <w:t xml:space="preserve">Petite considération supplémentaire. Ce projet doit aboutir sur une preuve de concept réalisée sur la partie des ventes. Elle </w:t>
      </w:r>
      <w:r w:rsidR="00763B7A">
        <w:t>permet</w:t>
      </w:r>
      <w:r>
        <w:t xml:space="preserve"> de démontrer que l</w:t>
      </w:r>
      <w:r w:rsidR="00763B7A">
        <w:t>’intégralité du</w:t>
      </w:r>
      <w:r>
        <w:t xml:space="preserve"> jeu </w:t>
      </w:r>
      <w:r w:rsidR="00763B7A">
        <w:t>est</w:t>
      </w:r>
      <w:r>
        <w:t xml:space="preserve"> réalisable. Ceci dit, nous descendons dans un niveau </w:t>
      </w:r>
      <w:r w:rsidR="008D42B3">
        <w:t>de détail plus prononcé pour la partie concernant les</w:t>
      </w:r>
      <w:r>
        <w:t xml:space="preserve"> vente</w:t>
      </w:r>
      <w:r w:rsidR="008D42B3">
        <w:t>s</w:t>
      </w:r>
      <w:r>
        <w:t>. Puis, nous accordons un chapitre entier à la présenta</w:t>
      </w:r>
      <w:r w:rsidR="00EE375B">
        <w:t>tion de notre proof of concept</w:t>
      </w:r>
      <w:r>
        <w:t>.</w:t>
      </w:r>
    </w:p>
    <w:p w14:paraId="5DB75AB5" w14:textId="7145A5AE" w:rsidR="00D82299" w:rsidRDefault="00D82299" w:rsidP="00B70F13">
      <w:pPr>
        <w:pStyle w:val="tbnormal"/>
      </w:pPr>
      <w:r>
        <w:t>Plus loin, une partie est dédiée au scénario retenu. Nous faisons état du contexte général, de la présentation de la société, de ses actifs, de</w:t>
      </w:r>
      <w:r w:rsidR="00763B7A">
        <w:t xml:space="preserve"> son mode de fonctionnement et l’</w:t>
      </w:r>
      <w:r>
        <w:t>environnement où elle évolue.</w:t>
      </w:r>
    </w:p>
    <w:p w14:paraId="081802A1" w14:textId="172A2711" w:rsidR="00D82299" w:rsidRDefault="00D82299" w:rsidP="00B70F13">
      <w:pPr>
        <w:pStyle w:val="tbnormal"/>
      </w:pPr>
      <w:r>
        <w:t xml:space="preserve">La présentation du jeu fait office </w:t>
      </w:r>
      <w:r w:rsidR="00C264F8">
        <w:t>d’une partie à part entière</w:t>
      </w:r>
      <w:r>
        <w:t xml:space="preserve">. Elle instruit les futurs participants sur le pilotage des opérations grâce à Odoo®. Elle présente les interactions entre les différents acteurs et la concrétisation d’un </w:t>
      </w:r>
      <w:r w:rsidR="00D7470F">
        <w:t>objectif</w:t>
      </w:r>
      <w:r>
        <w:t xml:space="preserve"> opérationnel </w:t>
      </w:r>
      <w:r w:rsidR="00D7470F">
        <w:t>grâce à une</w:t>
      </w:r>
      <w:r>
        <w:t xml:space="preserve"> transaction </w:t>
      </w:r>
      <w:r w:rsidR="00D7470F">
        <w:t xml:space="preserve">dans </w:t>
      </w:r>
      <w:r>
        <w:t xml:space="preserve">Odoo®. Plus particulièrement, quel écran doit être utilisé pour </w:t>
      </w:r>
      <w:r w:rsidR="00D7470F">
        <w:t xml:space="preserve">le </w:t>
      </w:r>
      <w:r>
        <w:t xml:space="preserve">faire </w:t>
      </w:r>
      <w:r w:rsidR="00D7470F">
        <w:t>et comment</w:t>
      </w:r>
      <w:r>
        <w:t>.</w:t>
      </w:r>
    </w:p>
    <w:p w14:paraId="4AC6B365" w14:textId="1DE15854" w:rsidR="00C264F8" w:rsidRDefault="00C264F8" w:rsidP="00B70F13">
      <w:pPr>
        <w:pStyle w:val="tbnormal"/>
      </w:pPr>
      <w:r>
        <w:t xml:space="preserve">Finalement, pour clore </w:t>
      </w:r>
      <w:r w:rsidR="00C46A83">
        <w:t>cette partie dédiée</w:t>
      </w:r>
      <w:r>
        <w:t xml:space="preserve"> à la plus-value que nous apportons sur ce travail, un document de type projet est fourni. Il a pour mission d’accompagner les futurs mandataires à la réalisation du jeu</w:t>
      </w:r>
      <w:r w:rsidR="00D7470F">
        <w:t xml:space="preserve"> dans son ensemble</w:t>
      </w:r>
      <w:r>
        <w:t xml:space="preserve">. Il expose les principales étapes et leurs impacts sur les enjeux de coûts, délais et qualités. </w:t>
      </w:r>
      <w:r w:rsidRPr="00C264F8">
        <w:rPr>
          <w:b/>
          <w:i/>
        </w:rPr>
        <w:t>L’ordonnancement qui doit être privilégié grâce à la méthode PERT et sa représentation sous forme de réseau</w:t>
      </w:r>
      <w:r>
        <w:t>. Cette dernière partie est-elle concluante avec les concepts d’agilité ?? Pas sûr !!!</w:t>
      </w:r>
    </w:p>
    <w:p w14:paraId="13869C2B" w14:textId="64E92086" w:rsidR="00EE211D" w:rsidRDefault="00EE211D" w:rsidP="00B70F13">
      <w:pPr>
        <w:pStyle w:val="tbnormal"/>
      </w:pPr>
      <w:r>
        <w:br w:type="page"/>
      </w:r>
    </w:p>
    <w:p w14:paraId="2A8916F1" w14:textId="4444DC73" w:rsidR="00625369" w:rsidRDefault="00625369" w:rsidP="00DD1E85">
      <w:pPr>
        <w:pStyle w:val="tbtitre1"/>
        <w:outlineLvl w:val="0"/>
      </w:pPr>
      <w:bookmarkStart w:id="92" w:name="_Toc453049298"/>
      <w:r>
        <w:lastRenderedPageBreak/>
        <w:t>Guide des opérations</w:t>
      </w:r>
      <w:bookmarkEnd w:id="92"/>
    </w:p>
    <w:p w14:paraId="74436BAB" w14:textId="2002740A" w:rsidR="00625369" w:rsidRDefault="00E64B20" w:rsidP="00625369">
      <w:pPr>
        <w:pStyle w:val="tbnormal"/>
      </w:pPr>
      <w:r>
        <w:t>Nous décidons</w:t>
      </w:r>
      <w:r w:rsidR="00625369">
        <w:t xml:space="preserve"> de mettre en avant les responsabili</w:t>
      </w:r>
      <w:r w:rsidR="003665AD">
        <w:t xml:space="preserve">tés du simulateur au travers </w:t>
      </w:r>
      <w:r w:rsidR="00625369">
        <w:t xml:space="preserve">trois phases principales. Ces phases sont gérées distinctement à des moments différents dans le cycle de vie d’une instance du simulateur. </w:t>
      </w:r>
      <w:r w:rsidR="008866CF">
        <w:t xml:space="preserve">De plus, </w:t>
      </w:r>
      <w:r w:rsidR="00AC516F">
        <w:t>elles doivent</w:t>
      </w:r>
      <w:r w:rsidR="008866CF">
        <w:t xml:space="preserve"> répondre à un certain lot de contrainte</w:t>
      </w:r>
      <w:r>
        <w:t>s</w:t>
      </w:r>
      <w:r w:rsidR="008866CF">
        <w:t xml:space="preserve">. </w:t>
      </w:r>
      <w:r w:rsidR="00625369">
        <w:t>En voici le détail :</w:t>
      </w:r>
    </w:p>
    <w:p w14:paraId="6D0B7B19" w14:textId="7BB0B76A" w:rsidR="00625369" w:rsidRDefault="00AC516F" w:rsidP="00752AFD">
      <w:pPr>
        <w:pStyle w:val="tbnormal"/>
      </w:pPr>
      <w:r>
        <w:rPr>
          <w:noProof/>
          <w:lang w:val="fr-FR" w:eastAsia="fr-FR"/>
        </w:rPr>
        <w:drawing>
          <wp:inline distT="0" distB="0" distL="0" distR="0" wp14:anchorId="457967C0" wp14:editId="4A5B15EF">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23653B7B" w14:textId="0B7C43EF" w:rsidR="00AC516F" w:rsidRDefault="00AC516F" w:rsidP="00DD1E85">
      <w:pPr>
        <w:pStyle w:val="tbnormal"/>
        <w:jc w:val="right"/>
        <w:outlineLvl w:val="0"/>
      </w:pPr>
      <w:r>
        <w:t>Figure X : Phases du cycle de vie d’une partie</w:t>
      </w:r>
    </w:p>
    <w:p w14:paraId="6841ED98" w14:textId="28E9BEFD" w:rsidR="00625369" w:rsidRDefault="00625369" w:rsidP="00625369">
      <w:pPr>
        <w:pStyle w:val="tbnormal"/>
      </w:pPr>
      <w:r>
        <w:t>La première est celle relative à la configuration d’une nouvelle partie. Elle consiste à trouver des solutions afin de créer le contexte d’une nouvelle session de jeu. Ce contexte comprend :</w:t>
      </w:r>
    </w:p>
    <w:p w14:paraId="2A50AB68" w14:textId="05102EE9" w:rsidR="00625369" w:rsidRDefault="00625369" w:rsidP="00D414D3">
      <w:pPr>
        <w:pStyle w:val="tbnormal"/>
        <w:numPr>
          <w:ilvl w:val="0"/>
          <w:numId w:val="20"/>
        </w:numPr>
      </w:pPr>
      <w:r>
        <w:t>Un accès au PGI par équipe prenant part à la compétition.</w:t>
      </w:r>
    </w:p>
    <w:p w14:paraId="73CC70CC" w14:textId="368C9BF9" w:rsidR="00625369" w:rsidRDefault="00625369" w:rsidP="00D414D3">
      <w:pPr>
        <w:pStyle w:val="tbnormal"/>
        <w:numPr>
          <w:ilvl w:val="0"/>
          <w:numId w:val="20"/>
        </w:numPr>
      </w:pPr>
      <w:r>
        <w:t xml:space="preserve">La configuration du PGI. Nous entendons par-là, un PGI prêt à être employé grâce à des données déjà </w:t>
      </w:r>
      <w:r w:rsidR="00E64B20">
        <w:t>entrées et utilisables</w:t>
      </w:r>
      <w:r>
        <w:t xml:space="preserve">. </w:t>
      </w:r>
      <w:r w:rsidR="00896BD5">
        <w:t xml:space="preserve">En d’autres mots, comment mettre en place le data master d’Odoo® pour répondre au métier de Brewery &amp; Co. </w:t>
      </w:r>
      <w:r w:rsidR="00E64B20">
        <w:t xml:space="preserve">Exemples : </w:t>
      </w:r>
      <w:r>
        <w:t xml:space="preserve">Les principaux contacts, </w:t>
      </w:r>
      <w:r w:rsidR="00316D6F">
        <w:t xml:space="preserve">les produits, la comptabilité, les </w:t>
      </w:r>
      <w:r>
        <w:t xml:space="preserve">premières transactions, la configuration </w:t>
      </w:r>
      <w:r w:rsidR="00316D6F">
        <w:t>du</w:t>
      </w:r>
      <w:r>
        <w:t xml:space="preserve"> supply chain et tous les </w:t>
      </w:r>
      <w:r w:rsidR="00E64B20">
        <w:t xml:space="preserve">autres </w:t>
      </w:r>
      <w:r>
        <w:t>paramètres requis.</w:t>
      </w:r>
    </w:p>
    <w:p w14:paraId="51BBFB77" w14:textId="43C62F69" w:rsidR="00625369" w:rsidRDefault="00625369" w:rsidP="00625369">
      <w:pPr>
        <w:pStyle w:val="tbnormal"/>
        <w:ind w:left="284"/>
      </w:pPr>
      <w:r>
        <w:t>La deuxième est celle qui a comme resp</w:t>
      </w:r>
      <w:r w:rsidR="00E64B20">
        <w:t>onsabilité l</w:t>
      </w:r>
      <w:r>
        <w:t xml:space="preserve">a simulation, i.e. de faire évoluer le scénario. En prenant </w:t>
      </w:r>
      <w:r w:rsidR="00E64B20">
        <w:t>en considération les actions des joueurs et</w:t>
      </w:r>
      <w:r>
        <w:t xml:space="preserve"> leurs impacts sur le marché. Ce marché qui est </w:t>
      </w:r>
      <w:r w:rsidR="004227BC">
        <w:t>le</w:t>
      </w:r>
      <w:r>
        <w:t xml:space="preserve"> lieu com</w:t>
      </w:r>
      <w:r w:rsidR="00E64B20">
        <w:t>mun à toute les équipes</w:t>
      </w:r>
      <w:r>
        <w:t>.</w:t>
      </w:r>
    </w:p>
    <w:p w14:paraId="1F2138A0" w14:textId="072A59B9" w:rsidR="00625369" w:rsidRDefault="00625369" w:rsidP="00625369">
      <w:pPr>
        <w:pStyle w:val="tbnormal"/>
        <w:ind w:left="284"/>
      </w:pPr>
      <w:r>
        <w:t>La dernière est celle de restitution des données. Elle a pour mission de transformer les données transientes en données persistantes. Dans le but de pouvoir mesure</w:t>
      </w:r>
      <w:r w:rsidR="00E64B20">
        <w:t>r</w:t>
      </w:r>
      <w:r>
        <w:t xml:space="preserve"> la performance des équipes</w:t>
      </w:r>
      <w:r w:rsidR="00E64B20">
        <w:t xml:space="preserve"> pour une partie donnée</w:t>
      </w:r>
      <w:r>
        <w:t>. Ainsi, la constitution d’un entrepôt de données historiques peut être envisagé. Il constituerait une plus-value indéniable pour OdooSIM.</w:t>
      </w:r>
    </w:p>
    <w:p w14:paraId="1B70D63F" w14:textId="4E483508" w:rsidR="004514C9" w:rsidRDefault="004514C9" w:rsidP="00DD1E85">
      <w:pPr>
        <w:pStyle w:val="tbtitre2"/>
        <w:outlineLvl w:val="0"/>
      </w:pPr>
      <w:bookmarkStart w:id="93" w:name="_Toc453049299"/>
      <w:r>
        <w:t>Hypothèses préalables</w:t>
      </w:r>
      <w:bookmarkEnd w:id="93"/>
    </w:p>
    <w:p w14:paraId="43276114" w14:textId="76164525" w:rsidR="004514C9" w:rsidRPr="004514C9" w:rsidRDefault="004514C9" w:rsidP="004514C9">
      <w:pPr>
        <w:pStyle w:val="tbnormal"/>
      </w:pPr>
      <w:r>
        <w:t xml:space="preserve">Nos recherches s’appuient sur des hypothèses de départ. </w:t>
      </w:r>
      <w:r w:rsidR="00F066DA">
        <w:t>L’idée est de les confirmer ou trouver des alternatives. Nous pré</w:t>
      </w:r>
      <w:r w:rsidR="00E64B20">
        <w:t xml:space="preserve">sentons les hypothèses </w:t>
      </w:r>
      <w:r w:rsidR="00F066DA">
        <w:t xml:space="preserve">faites pour chacune des phases précitées. Il s’agit de les vérifier </w:t>
      </w:r>
      <w:r w:rsidR="00E64B20">
        <w:t>et</w:t>
      </w:r>
      <w:r w:rsidR="00F066DA">
        <w:t xml:space="preserve"> de les valider. Si le cas échéant n’</w:t>
      </w:r>
      <w:r w:rsidR="00E64B20">
        <w:t xml:space="preserve">est pas </w:t>
      </w:r>
      <w:r w:rsidR="004227BC">
        <w:t xml:space="preserve">évalué comme étant en </w:t>
      </w:r>
      <w:r w:rsidR="00F066DA">
        <w:t>succès, nous proposons des alternatives et reprenons le cycle précédent : « Hypothèses, Vérification et Validation</w:t>
      </w:r>
      <w:r w:rsidR="00E64B20">
        <w:t> »</w:t>
      </w:r>
      <w:r w:rsidR="00F066DA">
        <w:t>.</w:t>
      </w:r>
    </w:p>
    <w:p w14:paraId="71EBBC77" w14:textId="488C742D" w:rsidR="004514C9" w:rsidRDefault="004514C9" w:rsidP="00DD1E85">
      <w:pPr>
        <w:pStyle w:val="tbtitre3"/>
        <w:outlineLvl w:val="0"/>
      </w:pPr>
      <w:bookmarkStart w:id="94" w:name="_Toc453049300"/>
      <w:r>
        <w:lastRenderedPageBreak/>
        <w:t>Phase de configuration</w:t>
      </w:r>
      <w:bookmarkEnd w:id="94"/>
    </w:p>
    <w:p w14:paraId="5BD386D6" w14:textId="63C81AB7" w:rsidR="00057707" w:rsidRDefault="00F066DA" w:rsidP="00F066DA">
      <w:pPr>
        <w:pStyle w:val="tbnormal"/>
      </w:pPr>
      <w:r>
        <w:t xml:space="preserve">Elle permet d’aboutir sur le démarrage d’une nouvelle partie. De ce fait, elle représente un des points clés dans la démarche visant à proposer un jeu sérieux utilisable. </w:t>
      </w:r>
      <w:r w:rsidR="00057707">
        <w:t>La première hypothèse que nous avons émise est :</w:t>
      </w:r>
    </w:p>
    <w:p w14:paraId="660D501F" w14:textId="28F1383A" w:rsidR="00057707" w:rsidRPr="00057707" w:rsidRDefault="00057707" w:rsidP="00F066DA">
      <w:pPr>
        <w:pStyle w:val="tbnormal"/>
        <w:rPr>
          <w:b/>
          <w:i/>
        </w:rPr>
      </w:pPr>
      <w:r w:rsidRPr="00057707">
        <w:rPr>
          <w:b/>
          <w:i/>
        </w:rPr>
        <w:t xml:space="preserve">Qu’il faut une base de données par équipe prenant part à une </w:t>
      </w:r>
      <w:r>
        <w:rPr>
          <w:b/>
          <w:i/>
        </w:rPr>
        <w:t>nouvelle session de jeu</w:t>
      </w:r>
      <w:r w:rsidRPr="00057707">
        <w:rPr>
          <w:b/>
          <w:i/>
        </w:rPr>
        <w:t>.</w:t>
      </w:r>
    </w:p>
    <w:p w14:paraId="3C4FFD1B" w14:textId="197A08FC" w:rsidR="00F066DA" w:rsidRDefault="00057707" w:rsidP="00F066DA">
      <w:pPr>
        <w:pStyle w:val="tbnormal"/>
      </w:pPr>
      <w:r>
        <w:t>Cette base de donnée</w:t>
      </w:r>
      <w:r w:rsidR="00E64B20">
        <w:t xml:space="preserve"> doit provenir de quelque part, f</w:t>
      </w:r>
      <w:r>
        <w:t xml:space="preserve">ichiers de configurations injectés par le simulateur ou une base de données </w:t>
      </w:r>
      <w:r w:rsidR="00E64B20">
        <w:t>faisant office de référence</w:t>
      </w:r>
      <w:r>
        <w:t>. L’hypothèse de départ retenue est</w:t>
      </w:r>
      <w:r w:rsidR="00F066DA">
        <w:t xml:space="preserve"> la suivante :</w:t>
      </w:r>
    </w:p>
    <w:p w14:paraId="28E7BABC" w14:textId="3F6AACBE" w:rsidR="00F066DA" w:rsidRPr="00F066DA" w:rsidRDefault="00F066DA" w:rsidP="00F066DA">
      <w:pPr>
        <w:pStyle w:val="tbnormal"/>
        <w:rPr>
          <w:b/>
          <w:i/>
        </w:rPr>
      </w:pPr>
      <w:r w:rsidRPr="00F066DA">
        <w:rPr>
          <w:b/>
          <w:i/>
        </w:rPr>
        <w:t>La configuration d’une instance Odoo® et de sa base de données doit être faite en s’appuyant sur un template (i.e. une base de données préconfigurée</w:t>
      </w:r>
      <w:r w:rsidR="00E64B20">
        <w:rPr>
          <w:b/>
          <w:i/>
        </w:rPr>
        <w:t>, accessible depuis Internet et duplicable</w:t>
      </w:r>
      <w:r w:rsidRPr="00F066DA">
        <w:rPr>
          <w:b/>
          <w:i/>
        </w:rPr>
        <w:t>).</w:t>
      </w:r>
    </w:p>
    <w:p w14:paraId="23A0761B" w14:textId="7A71CCB0" w:rsidR="00F066DA" w:rsidRDefault="00F066DA" w:rsidP="00F066DA">
      <w:pPr>
        <w:pStyle w:val="tbnormal"/>
      </w:pPr>
      <w:r>
        <w:t xml:space="preserve">En </w:t>
      </w:r>
      <w:r w:rsidR="00453CAB">
        <w:t>procédant</w:t>
      </w:r>
      <w:r>
        <w:t xml:space="preserve"> ainsi, les étapes à œuvrer sont de créer dans un premier temps cette base de données référence</w:t>
      </w:r>
      <w:r w:rsidR="00453CAB">
        <w:t xml:space="preserve"> à la main</w:t>
      </w:r>
      <w:r>
        <w:t>. Ensuite, il s’agit de la dupliquer autant de fois qu’il y a d’équipe pour une partie donnée. L’hypothèse faite ici est la suivante :</w:t>
      </w:r>
    </w:p>
    <w:p w14:paraId="42BCCCE6" w14:textId="24F25057" w:rsidR="00F066DA" w:rsidRDefault="00E64B20" w:rsidP="00F066DA">
      <w:pPr>
        <w:pStyle w:val="tbnormal"/>
        <w:rPr>
          <w:b/>
          <w:i/>
        </w:rPr>
      </w:pPr>
      <w:r>
        <w:rPr>
          <w:b/>
          <w:i/>
        </w:rPr>
        <w:t>En prenant en paramètre le nombre d’équipe, l</w:t>
      </w:r>
      <w:r w:rsidR="00F066DA" w:rsidRPr="00F066DA">
        <w:rPr>
          <w:b/>
          <w:i/>
        </w:rPr>
        <w:t>a copie doit s’effectuer à partir de l’API qu’Odoo® propose.</w:t>
      </w:r>
    </w:p>
    <w:p w14:paraId="7BAA1FA2" w14:textId="65D79427" w:rsidR="004514C9" w:rsidRDefault="004514C9" w:rsidP="00DD1E85">
      <w:pPr>
        <w:pStyle w:val="tbtitre3"/>
        <w:outlineLvl w:val="0"/>
      </w:pPr>
      <w:bookmarkStart w:id="95" w:name="_Toc453049301"/>
      <w:r>
        <w:t>Phase de simulation</w:t>
      </w:r>
      <w:bookmarkEnd w:id="95"/>
    </w:p>
    <w:p w14:paraId="78B9A09C" w14:textId="55014396" w:rsidR="00057707" w:rsidRDefault="00057707" w:rsidP="00057707">
      <w:pPr>
        <w:pStyle w:val="tbnormal"/>
      </w:pPr>
      <w:r>
        <w:t>C’est le cœur du travail. Ici, nous gérons toutes les interactions entre les sociétés simulées et le marché qu’elles se partagent. Notre hypothèse quant à la réalisation de cette phase est :</w:t>
      </w:r>
    </w:p>
    <w:p w14:paraId="2C8AA783" w14:textId="4AA2135F" w:rsidR="00057707" w:rsidRPr="00057707" w:rsidRDefault="00057707" w:rsidP="00057707">
      <w:pPr>
        <w:pStyle w:val="tbnormal"/>
        <w:rPr>
          <w:b/>
          <w:i/>
        </w:rPr>
      </w:pPr>
      <w:r w:rsidRPr="00057707">
        <w:rPr>
          <w:b/>
          <w:i/>
        </w:rPr>
        <w:t xml:space="preserve">Le simulateur écrit dans un langage de programmation indépendant à Odoo® - qui doit faire </w:t>
      </w:r>
      <w:r w:rsidR="00BA5925">
        <w:rPr>
          <w:b/>
          <w:i/>
        </w:rPr>
        <w:t xml:space="preserve">l’objet </w:t>
      </w:r>
      <w:r w:rsidRPr="00057707">
        <w:rPr>
          <w:b/>
          <w:i/>
        </w:rPr>
        <w:t>d’une sélection préalable – doit atteindre les instances par le biais de l’API, puis agir sur les objets et workflow Odoo® pour dérouler le scénario.</w:t>
      </w:r>
    </w:p>
    <w:p w14:paraId="4F51B298" w14:textId="0583C553" w:rsidR="004514C9" w:rsidRDefault="004514C9" w:rsidP="00DD1E85">
      <w:pPr>
        <w:pStyle w:val="tbtitre3"/>
        <w:outlineLvl w:val="0"/>
      </w:pPr>
      <w:bookmarkStart w:id="96" w:name="_Toc453049302"/>
      <w:r>
        <w:t>Phase d’historisation</w:t>
      </w:r>
      <w:bookmarkEnd w:id="96"/>
    </w:p>
    <w:p w14:paraId="73BEC4D8" w14:textId="772C0C8C" w:rsidR="00057707" w:rsidRDefault="00057707" w:rsidP="00057707">
      <w:pPr>
        <w:pStyle w:val="tbnormal"/>
      </w:pPr>
      <w:r>
        <w:t xml:space="preserve">Nous </w:t>
      </w:r>
      <w:r w:rsidR="00BA5925">
        <w:t>proposons</w:t>
      </w:r>
      <w:r>
        <w:t xml:space="preserve"> des données historiques aux </w:t>
      </w:r>
      <w:r w:rsidR="00BA5925">
        <w:t>étudiants</w:t>
      </w:r>
      <w:r>
        <w:t xml:space="preserve"> et au corps professorales. Le but de cette phase est de consolider les données générées par une partie dans une base de données indépendantes. Ainsi, toutes personnes voulant visualiser des performances passées peut charger ces sets de données. À terme, pourquoi pas en faire des études statistiques ou charger un entrepôt de données pour de l’analyse multidimensionnelle. Notre hypothèse de départ est la suivante :</w:t>
      </w:r>
    </w:p>
    <w:p w14:paraId="36CDA61E" w14:textId="241DE91B" w:rsidR="00057707" w:rsidRPr="005C319D" w:rsidRDefault="00057707" w:rsidP="00057707">
      <w:pPr>
        <w:pStyle w:val="tbnormal"/>
        <w:rPr>
          <w:b/>
          <w:i/>
        </w:rPr>
      </w:pPr>
      <w:r w:rsidRPr="005C319D">
        <w:rPr>
          <w:b/>
          <w:i/>
        </w:rPr>
        <w:t xml:space="preserve">À la fin de chaque round (ou partie suivant si les joueurs peuvent prendre du temps pour visualiser leur performance sur un round qui vient d’être joué), le simulateur doit lire les données du PGI grâce à l’API. Il doit les rapatrier et les injecter dans un modèle de données adapté </w:t>
      </w:r>
      <w:r w:rsidR="005C319D" w:rsidRPr="005C319D">
        <w:rPr>
          <w:b/>
          <w:i/>
        </w:rPr>
        <w:t xml:space="preserve">qui se situe </w:t>
      </w:r>
      <w:r w:rsidRPr="005C319D">
        <w:rPr>
          <w:b/>
          <w:i/>
        </w:rPr>
        <w:t>dans une base de données prévues à cet effet.</w:t>
      </w:r>
    </w:p>
    <w:p w14:paraId="731AD258" w14:textId="0B751002" w:rsidR="006F6528" w:rsidRDefault="003C054D" w:rsidP="00DD1E85">
      <w:pPr>
        <w:pStyle w:val="tbtitre1"/>
        <w:outlineLvl w:val="0"/>
      </w:pPr>
      <w:bookmarkStart w:id="97" w:name="_Toc453049303"/>
      <w:r>
        <w:lastRenderedPageBreak/>
        <w:t>Vision processus</w:t>
      </w:r>
      <w:bookmarkEnd w:id="97"/>
    </w:p>
    <w:p w14:paraId="6A7451DA" w14:textId="4C1660E3" w:rsidR="003C054D" w:rsidRDefault="003C054D" w:rsidP="003C054D">
      <w:pPr>
        <w:pStyle w:val="tbnormal"/>
      </w:pPr>
      <w:r>
        <w:t>Afin de comprendre ce qu’il convient de présenter au travers différents BPD, la question est d</w:t>
      </w:r>
      <w:r w:rsidR="00B70F13">
        <w:t>e pouvoir répondre à l’interrogation</w:t>
      </w:r>
      <w:r>
        <w:t xml:space="preserve"> « Quoi ? ». Comme nous le présentons dans la partie théorique de cet article, un processus doit pouvoir répondre </w:t>
      </w:r>
      <w:r w:rsidR="00B70F13">
        <w:t>au quoi du</w:t>
      </w:r>
      <w:r>
        <w:t xml:space="preserve"> but à atteindre d</w:t>
      </w:r>
      <w:r w:rsidR="00B70F13">
        <w:t>ans la réalisation d</w:t>
      </w:r>
      <w:r>
        <w:t>’une série d’étapes.</w:t>
      </w:r>
    </w:p>
    <w:p w14:paraId="76F1F02D" w14:textId="1F8A1FD3" w:rsidR="003C054D" w:rsidRDefault="003C054D" w:rsidP="003C054D">
      <w:pPr>
        <w:pStyle w:val="tbnormal"/>
      </w:pPr>
      <w:r>
        <w:t>Grâce à cette question, nous avons identifié et choisi de représenter les processus suivants :</w:t>
      </w:r>
    </w:p>
    <w:tbl>
      <w:tblPr>
        <w:tblStyle w:val="Grilledetableauclaire"/>
        <w:tblW w:w="5000" w:type="pct"/>
        <w:tblLook w:val="04A0" w:firstRow="1" w:lastRow="0" w:firstColumn="1" w:lastColumn="0" w:noHBand="0" w:noVBand="1"/>
      </w:tblPr>
      <w:tblGrid>
        <w:gridCol w:w="3972"/>
        <w:gridCol w:w="3388"/>
      </w:tblGrid>
      <w:tr w:rsidR="00B70F13" w:rsidRPr="003A4596" w14:paraId="42BCBDED" w14:textId="77777777" w:rsidTr="00B70F13">
        <w:trPr>
          <w:trHeight w:val="454"/>
        </w:trPr>
        <w:tc>
          <w:tcPr>
            <w:tcW w:w="3972" w:type="dxa"/>
            <w:shd w:val="clear" w:color="auto" w:fill="E7E6E6" w:themeFill="background2"/>
          </w:tcPr>
          <w:p w14:paraId="15B8DAC1" w14:textId="5E61EDC2" w:rsidR="00B70F13" w:rsidRPr="00741F67" w:rsidRDefault="00B70F13" w:rsidP="00741F67">
            <w:pPr>
              <w:pStyle w:val="tbnormal"/>
              <w:rPr>
                <w:b/>
              </w:rPr>
            </w:pPr>
            <w:r w:rsidRPr="00741F67">
              <w:rPr>
                <w:b/>
              </w:rPr>
              <w:t>Quoi</w:t>
            </w:r>
          </w:p>
        </w:tc>
        <w:tc>
          <w:tcPr>
            <w:tcW w:w="3388" w:type="dxa"/>
            <w:shd w:val="clear" w:color="auto" w:fill="E7E6E6" w:themeFill="background2"/>
          </w:tcPr>
          <w:p w14:paraId="6FACCBD1" w14:textId="571813AD" w:rsidR="00B70F13" w:rsidRPr="00741F67" w:rsidRDefault="00B70F13" w:rsidP="00741F67">
            <w:pPr>
              <w:pStyle w:val="tbnormal"/>
              <w:rPr>
                <w:b/>
              </w:rPr>
            </w:pPr>
            <w:r w:rsidRPr="00741F67">
              <w:rPr>
                <w:b/>
              </w:rPr>
              <w:t>Participants</w:t>
            </w:r>
          </w:p>
        </w:tc>
      </w:tr>
      <w:tr w:rsidR="00B70F13" w:rsidRPr="003A4596" w14:paraId="06FFF75D" w14:textId="77777777" w:rsidTr="00B70F13">
        <w:trPr>
          <w:trHeight w:val="454"/>
        </w:trPr>
        <w:tc>
          <w:tcPr>
            <w:tcW w:w="3972" w:type="dxa"/>
          </w:tcPr>
          <w:p w14:paraId="5DCF0BCE" w14:textId="1AB70EDF" w:rsidR="00B70F13" w:rsidRDefault="00B70F13" w:rsidP="00741F67">
            <w:pPr>
              <w:pStyle w:val="tbnormal"/>
            </w:pPr>
            <w:r>
              <w:t>Configuration d’une partie</w:t>
            </w:r>
          </w:p>
        </w:tc>
        <w:tc>
          <w:tcPr>
            <w:tcW w:w="3388" w:type="dxa"/>
          </w:tcPr>
          <w:p w14:paraId="1BB3C813" w14:textId="77777777" w:rsidR="00B70F13" w:rsidRPr="00B70F13" w:rsidRDefault="00B70F13" w:rsidP="00D414D3">
            <w:pPr>
              <w:pStyle w:val="tbnormal"/>
              <w:numPr>
                <w:ilvl w:val="0"/>
                <w:numId w:val="21"/>
              </w:numPr>
            </w:pPr>
            <w:r w:rsidRPr="00B70F13">
              <w:t>Professeur</w:t>
            </w:r>
          </w:p>
          <w:p w14:paraId="74DA168F" w14:textId="77777777" w:rsidR="00B70F13" w:rsidRPr="00B70F13" w:rsidRDefault="00B70F13" w:rsidP="00D414D3">
            <w:pPr>
              <w:pStyle w:val="tbnormal"/>
              <w:numPr>
                <w:ilvl w:val="0"/>
                <w:numId w:val="21"/>
              </w:numPr>
            </w:pPr>
            <w:r w:rsidRPr="00B70F13">
              <w:t>Simulateur</w:t>
            </w:r>
          </w:p>
          <w:p w14:paraId="6B04CE73" w14:textId="79323613" w:rsidR="00B70F13" w:rsidRPr="00B70F13" w:rsidRDefault="00B70F13" w:rsidP="00D414D3">
            <w:pPr>
              <w:pStyle w:val="tbnormal"/>
              <w:numPr>
                <w:ilvl w:val="0"/>
                <w:numId w:val="21"/>
              </w:numPr>
            </w:pPr>
            <w:r w:rsidRPr="00B70F13">
              <w:t>WSAPI Odoo®</w:t>
            </w:r>
          </w:p>
        </w:tc>
      </w:tr>
      <w:tr w:rsidR="00B70F13" w:rsidRPr="003A4596" w14:paraId="54EB8008" w14:textId="77777777" w:rsidTr="00B70F13">
        <w:trPr>
          <w:trHeight w:val="454"/>
        </w:trPr>
        <w:tc>
          <w:tcPr>
            <w:tcW w:w="3972" w:type="dxa"/>
          </w:tcPr>
          <w:p w14:paraId="24C171E5" w14:textId="6DA057EB" w:rsidR="00B70F13" w:rsidRDefault="00B70F13" w:rsidP="00741F67">
            <w:pPr>
              <w:pStyle w:val="tbnormal"/>
            </w:pPr>
            <w:r>
              <w:t>Configuration instance Odoo®</w:t>
            </w:r>
          </w:p>
        </w:tc>
        <w:tc>
          <w:tcPr>
            <w:tcW w:w="3388" w:type="dxa"/>
          </w:tcPr>
          <w:p w14:paraId="601FE000" w14:textId="77777777" w:rsidR="00B70F13" w:rsidRPr="00B70F13" w:rsidRDefault="00B70F13" w:rsidP="00D414D3">
            <w:pPr>
              <w:pStyle w:val="tbnormal"/>
              <w:numPr>
                <w:ilvl w:val="0"/>
                <w:numId w:val="22"/>
              </w:numPr>
            </w:pPr>
            <w:r w:rsidRPr="00B70F13">
              <w:t>Simulateur</w:t>
            </w:r>
          </w:p>
          <w:p w14:paraId="2C3B2021" w14:textId="21E8C09E" w:rsidR="00B70F13" w:rsidRPr="00B70F13" w:rsidRDefault="00B70F13" w:rsidP="00D414D3">
            <w:pPr>
              <w:pStyle w:val="tbnormal"/>
              <w:numPr>
                <w:ilvl w:val="0"/>
                <w:numId w:val="22"/>
              </w:numPr>
            </w:pPr>
            <w:r w:rsidRPr="00B70F13">
              <w:t>WSAPI Odoo®</w:t>
            </w:r>
          </w:p>
        </w:tc>
      </w:tr>
      <w:tr w:rsidR="00B70F13" w:rsidRPr="003A4596" w14:paraId="3F073029" w14:textId="77777777" w:rsidTr="00B70F13">
        <w:trPr>
          <w:trHeight w:val="454"/>
        </w:trPr>
        <w:tc>
          <w:tcPr>
            <w:tcW w:w="3972" w:type="dxa"/>
          </w:tcPr>
          <w:p w14:paraId="699BA339" w14:textId="41E14FF1" w:rsidR="00B70F13" w:rsidRDefault="00B70F13" w:rsidP="00741F67">
            <w:pPr>
              <w:pStyle w:val="tbnormal"/>
            </w:pPr>
            <w:r>
              <w:t>Simulation d’une partie</w:t>
            </w:r>
          </w:p>
        </w:tc>
        <w:tc>
          <w:tcPr>
            <w:tcW w:w="3388" w:type="dxa"/>
          </w:tcPr>
          <w:p w14:paraId="16517E73" w14:textId="77777777" w:rsidR="00B70F13" w:rsidRPr="00B70F13" w:rsidRDefault="00B70F13" w:rsidP="00D414D3">
            <w:pPr>
              <w:pStyle w:val="tbnormal"/>
              <w:numPr>
                <w:ilvl w:val="0"/>
                <w:numId w:val="23"/>
              </w:numPr>
            </w:pPr>
            <w:r w:rsidRPr="00B70F13">
              <w:t>Simulateur</w:t>
            </w:r>
          </w:p>
          <w:p w14:paraId="12D1A644" w14:textId="25812B1B" w:rsidR="00B70F13" w:rsidRPr="00B70F13" w:rsidRDefault="00B70F13" w:rsidP="00D414D3">
            <w:pPr>
              <w:pStyle w:val="tbnormal"/>
              <w:numPr>
                <w:ilvl w:val="0"/>
                <w:numId w:val="23"/>
              </w:numPr>
            </w:pPr>
            <w:r w:rsidRPr="00B70F13">
              <w:t>WSAPI Odoo®</w:t>
            </w:r>
          </w:p>
        </w:tc>
      </w:tr>
      <w:tr w:rsidR="00B70F13" w:rsidRPr="003A4596" w14:paraId="1E5C1492" w14:textId="77777777" w:rsidTr="00B70F13">
        <w:trPr>
          <w:trHeight w:val="454"/>
        </w:trPr>
        <w:tc>
          <w:tcPr>
            <w:tcW w:w="3972" w:type="dxa"/>
          </w:tcPr>
          <w:p w14:paraId="3457C233" w14:textId="4F6CCBE1" w:rsidR="00B70F13" w:rsidRDefault="00B70F13" w:rsidP="00741F67">
            <w:pPr>
              <w:pStyle w:val="tbnormal"/>
            </w:pPr>
            <w:r>
              <w:t>Pilotage de la société</w:t>
            </w:r>
          </w:p>
        </w:tc>
        <w:tc>
          <w:tcPr>
            <w:tcW w:w="3388" w:type="dxa"/>
          </w:tcPr>
          <w:p w14:paraId="21C8B29E" w14:textId="12D6FEFE" w:rsidR="00EF0DC0" w:rsidRDefault="00EF0DC0" w:rsidP="00D414D3">
            <w:pPr>
              <w:pStyle w:val="tbnormal"/>
              <w:numPr>
                <w:ilvl w:val="0"/>
                <w:numId w:val="25"/>
              </w:numPr>
            </w:pPr>
            <w:r>
              <w:t>Responsable planification</w:t>
            </w:r>
          </w:p>
          <w:p w14:paraId="5D0113A3" w14:textId="77777777" w:rsidR="00EF0DC0" w:rsidRDefault="00EF0DC0" w:rsidP="00D414D3">
            <w:pPr>
              <w:pStyle w:val="tbnormal"/>
              <w:numPr>
                <w:ilvl w:val="0"/>
                <w:numId w:val="25"/>
              </w:numPr>
            </w:pPr>
            <w:r>
              <w:t>Responsable achat</w:t>
            </w:r>
          </w:p>
          <w:p w14:paraId="02668E32" w14:textId="77777777" w:rsidR="00EF0DC0" w:rsidRDefault="00EF0DC0" w:rsidP="00D414D3">
            <w:pPr>
              <w:pStyle w:val="tbnormal"/>
              <w:numPr>
                <w:ilvl w:val="0"/>
                <w:numId w:val="25"/>
              </w:numPr>
            </w:pPr>
            <w:r>
              <w:t>Responsable production</w:t>
            </w:r>
          </w:p>
          <w:p w14:paraId="25C1FEE3" w14:textId="5F914062" w:rsidR="00EF0DC0" w:rsidRPr="00B70F13" w:rsidRDefault="00EF0DC0" w:rsidP="00D414D3">
            <w:pPr>
              <w:pStyle w:val="tbnormal"/>
              <w:numPr>
                <w:ilvl w:val="0"/>
                <w:numId w:val="25"/>
              </w:numPr>
            </w:pPr>
            <w:r>
              <w:t>Responsable ventes</w:t>
            </w:r>
          </w:p>
        </w:tc>
      </w:tr>
    </w:tbl>
    <w:p w14:paraId="28E67D78" w14:textId="377F980C" w:rsidR="003C054D" w:rsidRPr="006F6528" w:rsidRDefault="00B70F13" w:rsidP="00B70F13">
      <w:pPr>
        <w:pStyle w:val="tbnormal"/>
      </w:pPr>
      <w:r>
        <w:t xml:space="preserve">Dans les chapitres qui suivent, </w:t>
      </w:r>
      <w:r w:rsidR="008F0883">
        <w:t xml:space="preserve">nous proposons </w:t>
      </w:r>
      <w:r w:rsidR="008230C1">
        <w:t xml:space="preserve">de </w:t>
      </w:r>
      <w:r w:rsidR="00B74E71">
        <w:t xml:space="preserve">représenter </w:t>
      </w:r>
      <w:r w:rsidR="008230C1">
        <w:t xml:space="preserve">ces processus </w:t>
      </w:r>
      <w:r w:rsidR="00B74E71">
        <w:t>s</w:t>
      </w:r>
      <w:r w:rsidR="00BE0433">
        <w:t>ous forme de diagrammes visuels utilisant la notation BPMN 2.0.</w:t>
      </w:r>
    </w:p>
    <w:p w14:paraId="49A3086D" w14:textId="0E871B69" w:rsidR="00B31052" w:rsidRDefault="00B31052" w:rsidP="00DD1E85">
      <w:pPr>
        <w:pStyle w:val="tbtitre1"/>
        <w:outlineLvl w:val="0"/>
      </w:pPr>
      <w:bookmarkStart w:id="98" w:name="_Toc453049304"/>
      <w:r>
        <w:lastRenderedPageBreak/>
        <w:t>Processus de bout en bout</w:t>
      </w:r>
      <w:bookmarkEnd w:id="98"/>
    </w:p>
    <w:p w14:paraId="6D3E8850" w14:textId="24C45968" w:rsidR="00A05C80" w:rsidRDefault="00A05C80" w:rsidP="00DD1E85">
      <w:pPr>
        <w:pStyle w:val="tbtitre1"/>
        <w:outlineLvl w:val="0"/>
      </w:pPr>
      <w:bookmarkStart w:id="99" w:name="_Toc453049305"/>
      <w:r>
        <w:t>Processus d’approvisionnement</w:t>
      </w:r>
      <w:bookmarkEnd w:id="99"/>
    </w:p>
    <w:p w14:paraId="6D1C317A" w14:textId="7F4FEE8B" w:rsidR="00A05C80" w:rsidRDefault="00491E71" w:rsidP="00DD1E85">
      <w:pPr>
        <w:pStyle w:val="tbtitre2"/>
        <w:outlineLvl w:val="0"/>
      </w:pPr>
      <w:bookmarkStart w:id="100" w:name="_Toc453049306"/>
      <w:r>
        <w:t>Diagramme BPMN</w:t>
      </w:r>
      <w:bookmarkEnd w:id="100"/>
    </w:p>
    <w:p w14:paraId="207702C7" w14:textId="30C99392" w:rsidR="009F025E" w:rsidRDefault="000D78F5" w:rsidP="00DD1E85">
      <w:pPr>
        <w:pStyle w:val="tbtitre2"/>
        <w:outlineLvl w:val="0"/>
      </w:pPr>
      <w:bookmarkStart w:id="101" w:name="_Toc453049307"/>
      <w:r>
        <w:t>Configuration Odoo®</w:t>
      </w:r>
      <w:bookmarkEnd w:id="101"/>
    </w:p>
    <w:p w14:paraId="390256D8" w14:textId="54E01D39" w:rsidR="006661F6" w:rsidRPr="006661F6" w:rsidRDefault="006661F6" w:rsidP="00DD1E85">
      <w:pPr>
        <w:pStyle w:val="tbtitre2"/>
        <w:outlineLvl w:val="0"/>
      </w:pPr>
      <w:bookmarkStart w:id="102" w:name="_Toc453049308"/>
      <w:r>
        <w:t>Master data</w:t>
      </w:r>
      <w:r w:rsidR="000D78F5">
        <w:t xml:space="preserve"> Odoo®</w:t>
      </w:r>
      <w:bookmarkEnd w:id="102"/>
    </w:p>
    <w:p w14:paraId="7236360C" w14:textId="63318EB7" w:rsidR="00A05C80" w:rsidRDefault="00A05C80" w:rsidP="00DD1E85">
      <w:pPr>
        <w:pStyle w:val="tbtitre1"/>
        <w:outlineLvl w:val="0"/>
      </w:pPr>
      <w:bookmarkStart w:id="103" w:name="_Toc453049309"/>
      <w:r>
        <w:t>Processus de production</w:t>
      </w:r>
      <w:bookmarkEnd w:id="103"/>
    </w:p>
    <w:p w14:paraId="4F2D1518" w14:textId="77777777" w:rsidR="00491E71" w:rsidRDefault="00491E71" w:rsidP="00DD1E85">
      <w:pPr>
        <w:pStyle w:val="tbtitre2"/>
        <w:outlineLvl w:val="0"/>
      </w:pPr>
      <w:bookmarkStart w:id="104" w:name="_Toc453049310"/>
      <w:r>
        <w:t>Diagramme BPMN</w:t>
      </w:r>
      <w:bookmarkEnd w:id="104"/>
    </w:p>
    <w:p w14:paraId="15471AC6" w14:textId="4FA0AD37" w:rsidR="009F025E" w:rsidRDefault="009F025E" w:rsidP="00B716AA">
      <w:pPr>
        <w:pStyle w:val="tbtitre2"/>
      </w:pPr>
      <w:bookmarkStart w:id="105" w:name="_Toc453049311"/>
      <w:r>
        <w:t>Odoo® : Configuration du module production pour Brewery &amp; Co.</w:t>
      </w:r>
      <w:bookmarkEnd w:id="105"/>
    </w:p>
    <w:p w14:paraId="1BA6A5C1" w14:textId="5E47372A" w:rsidR="00A05C80" w:rsidRDefault="00A05C80" w:rsidP="00DD1E85">
      <w:pPr>
        <w:pStyle w:val="tbtitre1"/>
        <w:outlineLvl w:val="0"/>
      </w:pPr>
      <w:bookmarkStart w:id="106" w:name="_Toc453049312"/>
      <w:r>
        <w:t>Processus de vente</w:t>
      </w:r>
      <w:bookmarkEnd w:id="106"/>
    </w:p>
    <w:p w14:paraId="0F8F101D" w14:textId="77777777" w:rsidR="00491E71" w:rsidRDefault="00491E71" w:rsidP="00DD1E85">
      <w:pPr>
        <w:pStyle w:val="tbtitre2"/>
        <w:outlineLvl w:val="0"/>
      </w:pPr>
      <w:bookmarkStart w:id="107" w:name="_Toc453049313"/>
      <w:r>
        <w:t>Diagramme BPMN</w:t>
      </w:r>
      <w:bookmarkEnd w:id="107"/>
    </w:p>
    <w:p w14:paraId="53B041DB" w14:textId="4E8492E7" w:rsidR="00A05C80" w:rsidRDefault="009F025E" w:rsidP="00B716AA">
      <w:pPr>
        <w:pStyle w:val="tbtitre2"/>
      </w:pPr>
      <w:bookmarkStart w:id="108" w:name="_Toc453049314"/>
      <w:r>
        <w:t xml:space="preserve">Odoo® : </w:t>
      </w:r>
      <w:r w:rsidR="00A05C80">
        <w:t>Configuration</w:t>
      </w:r>
      <w:r>
        <w:t xml:space="preserve"> du module vente pour Brewery &amp; Co.</w:t>
      </w:r>
      <w:bookmarkEnd w:id="108"/>
    </w:p>
    <w:p w14:paraId="29D6B998" w14:textId="3BDB4E37" w:rsidR="00F2693B" w:rsidRDefault="00546463" w:rsidP="00DD1E85">
      <w:pPr>
        <w:pStyle w:val="tbtitre1"/>
        <w:outlineLvl w:val="0"/>
      </w:pPr>
      <w:bookmarkStart w:id="109" w:name="_Toc453049315"/>
      <w:r>
        <w:t>Interaction avec Odoo®</w:t>
      </w:r>
      <w:bookmarkEnd w:id="109"/>
    </w:p>
    <w:p w14:paraId="2D9ACF2A" w14:textId="77777777" w:rsidR="00F2693B" w:rsidRDefault="00F2693B" w:rsidP="00F2693B">
      <w:pPr>
        <w:pStyle w:val="tbnormal"/>
        <w:spacing w:before="120" w:after="120"/>
      </w:pPr>
      <w:r>
        <w:t xml:space="preserve">Dès les premiers essais de manipulation menés, nous butons sur un certain lot d’inconnues. Plus particulièrement, sur la valeur que peut prendre le paramètre « the model name, a string » dans l’appel à la fonction RPC « execute_kw ». L’exemple que fournit </w:t>
      </w:r>
      <w:r w:rsidR="005417A6">
        <w:t>la documentation Odoo du WSAPI</w:t>
      </w:r>
      <w:r w:rsidR="005417A6">
        <w:rPr>
          <w:rStyle w:val="Appelnotedebasdep"/>
        </w:rPr>
        <w:footnoteReference w:id="11"/>
      </w:r>
      <w:r w:rsidR="005417A6">
        <w:t xml:space="preserve"> </w:t>
      </w:r>
      <w:r>
        <w:t>présente la valeur « res.partner ». Hors, nous ne trouvons pas une liste exhaustive des modèles natifs.</w:t>
      </w:r>
    </w:p>
    <w:p w14:paraId="270A5B05" w14:textId="77777777" w:rsidR="00F2693B" w:rsidRDefault="00F2693B" w:rsidP="00F2693B">
      <w:pPr>
        <w:pStyle w:val="tbnormal"/>
        <w:spacing w:before="120" w:after="120"/>
      </w:pPr>
      <w:r>
        <w:t xml:space="preserve">Une piste est trouvée plus bas dans la documentation. Elle informe de « </w:t>
      </w:r>
    </w:p>
    <w:p w14:paraId="5352A3B6" w14:textId="77777777" w:rsidR="00921FED" w:rsidRDefault="00F2693B" w:rsidP="00F2693B">
      <w:pPr>
        <w:pStyle w:val="tbnormal"/>
        <w:sectPr w:rsidR="00921FED" w:rsidSect="00F2693B">
          <w:pgSz w:w="11906" w:h="16838"/>
          <w:pgMar w:top="1418" w:right="2268" w:bottom="1418" w:left="2268" w:header="709" w:footer="709" w:gutter="0"/>
          <w:cols w:space="708"/>
          <w:docGrid w:linePitch="360"/>
        </w:sectPr>
      </w:pPr>
      <w:r>
        <w:t>Maitriser les éléments du PGI</w:t>
      </w:r>
    </w:p>
    <w:p w14:paraId="245F4F3E" w14:textId="700B5F51" w:rsidR="00F2693B" w:rsidRDefault="00F2693B" w:rsidP="00DD1E85">
      <w:pPr>
        <w:pStyle w:val="tbtitrepartie"/>
      </w:pPr>
      <w:bookmarkStart w:id="110" w:name="_Toc453049316"/>
      <w:r>
        <w:lastRenderedPageBreak/>
        <w:t>Partie scénari</w:t>
      </w:r>
      <w:r w:rsidR="00FC2206">
        <w:t>o Brewery &amp; Co.</w:t>
      </w:r>
      <w:bookmarkEnd w:id="110"/>
    </w:p>
    <w:p w14:paraId="2FC41517" w14:textId="21BFC142" w:rsidR="006D13F1" w:rsidRDefault="006D13F1" w:rsidP="006D13F1">
      <w:pPr>
        <w:pStyle w:val="tbnormal"/>
      </w:pPr>
      <w:r>
        <w:t>Ce chapitre présente le scénario retenu pour ce nouveau jeu sérieux. Nous présentons l’intégralité des éléments qui le constitue.</w:t>
      </w:r>
    </w:p>
    <w:p w14:paraId="485C8DFB" w14:textId="6A1450CE" w:rsidR="006D13F1" w:rsidRPr="006D13F1" w:rsidRDefault="006D13F1" w:rsidP="006D13F1">
      <w:pPr>
        <w:pStyle w:val="tbnormal"/>
      </w:pPr>
      <w:r>
        <w:t>Cette partie donne un vision claire et précise de ce qu’il faut prendre en considération pour démarrer en tant que participant. Elle est complémentaire à l’annexe (REF : PPT de présentation). Cette annexe est une présentation condensée et ludique des écrits présents dans cette partie de l’article.</w:t>
      </w:r>
    </w:p>
    <w:p w14:paraId="776FB3FE" w14:textId="77777777" w:rsidR="00F2693B" w:rsidRDefault="00F2693B" w:rsidP="00DD1E85">
      <w:pPr>
        <w:pStyle w:val="tbtitre1"/>
        <w:outlineLvl w:val="0"/>
      </w:pPr>
      <w:bookmarkStart w:id="111" w:name="_Toc453049317"/>
      <w:r>
        <w:t>Introduction</w:t>
      </w:r>
      <w:bookmarkEnd w:id="111"/>
    </w:p>
    <w:p w14:paraId="13591980" w14:textId="77777777" w:rsidR="00F2693B" w:rsidRDefault="00F2693B" w:rsidP="00F2693B">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5C3411A6" w14:textId="77777777" w:rsidR="00F928A5" w:rsidRDefault="00F2693B" w:rsidP="00F2693B">
      <w:pPr>
        <w:pStyle w:val="tbnormal"/>
        <w:spacing w:before="120" w:after="120"/>
      </w:pPr>
      <w:r>
        <w:t xml:space="preserve">Le marché de la bière est un marché très lucratif où les possibilités en </w:t>
      </w:r>
      <w:r w:rsidR="005F2F96">
        <w:t>termes</w:t>
      </w:r>
      <w:r>
        <w:t xml:space="preserve"> de vente sont très accrues. Pour appuyer ces dires, regardons de plus près les chiffres de l’année 2015. Ils font état de plusieurs valeurs significatives, soit 3'438'047 hectolitres ont été produit et 4'623'798 hectolitr</w:t>
      </w:r>
      <w:r w:rsidR="00F928A5">
        <w:t xml:space="preserve">es ont été bu par la population </w:t>
      </w:r>
      <w:r w:rsidR="00F928A5">
        <w:fldChar w:fldCharType="begin" w:fldLock="1"/>
      </w:r>
      <w:r w:rsidR="00FF5F4A">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rsidR="00F928A5">
        <w:fldChar w:fldCharType="separate"/>
      </w:r>
      <w:r w:rsidR="00F928A5" w:rsidRPr="00F928A5">
        <w:rPr>
          <w:noProof/>
        </w:rPr>
        <w:t>(Associat</w:t>
      </w:r>
      <w:r w:rsidR="00FF5F4A">
        <w:rPr>
          <w:noProof/>
        </w:rPr>
        <w:t>ion suisse des brasseries, 2016</w:t>
      </w:r>
      <w:r w:rsidR="00F928A5" w:rsidRPr="00F928A5">
        <w:rPr>
          <w:noProof/>
        </w:rPr>
        <w:t>)</w:t>
      </w:r>
      <w:r w:rsidR="00F928A5">
        <w:fldChar w:fldCharType="end"/>
      </w:r>
      <w:r w:rsidR="00F928A5">
        <w:t>.</w:t>
      </w:r>
    </w:p>
    <w:p w14:paraId="5495F874" w14:textId="77777777" w:rsidR="00F2693B" w:rsidRDefault="00F2693B" w:rsidP="00F2693B">
      <w:pPr>
        <w:pStyle w:val="tbnormal"/>
        <w:spacing w:before="120" w:after="120"/>
      </w:pPr>
      <w:r>
        <w:t>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w:t>
      </w:r>
      <w:r w:rsidR="00FF5F4A">
        <w:t xml:space="preserve"> fermentation haute. » </w:t>
      </w:r>
      <w:r w:rsidR="00FF5F4A">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rsidR="00FF5F4A">
        <w:fldChar w:fldCharType="separate"/>
      </w:r>
      <w:r w:rsidR="00FF5F4A" w:rsidRPr="00FF5F4A">
        <w:rPr>
          <w:noProof/>
        </w:rPr>
        <w:t>(Associati</w:t>
      </w:r>
      <w:r w:rsidR="00FF5F4A">
        <w:rPr>
          <w:noProof/>
        </w:rPr>
        <w:t>on suisse des brasseries, 2016</w:t>
      </w:r>
      <w:r w:rsidR="00FF5F4A" w:rsidRPr="00FF5F4A">
        <w:rPr>
          <w:noProof/>
        </w:rPr>
        <w:t>)</w:t>
      </w:r>
      <w:r w:rsidR="00FF5F4A">
        <w:fldChar w:fldCharType="end"/>
      </w:r>
      <w:r>
        <w:t>.</w:t>
      </w:r>
    </w:p>
    <w:p w14:paraId="18694A3E" w14:textId="77777777" w:rsidR="00F2693B" w:rsidRDefault="00F2693B" w:rsidP="00F2693B">
      <w:pPr>
        <w:pStyle w:val="tbnormal"/>
        <w:spacing w:before="120" w:after="120"/>
      </w:pPr>
      <w:r>
        <w:t>Vous êtes engagé dans l’une des 12 brasseries du pays</w:t>
      </w:r>
      <w:r w:rsidR="005F2F96">
        <w:rPr>
          <w:rStyle w:val="Appelnotedebasdep"/>
        </w:rPr>
        <w:footnoteReference w:id="1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w:t>
      </w:r>
      <w:r>
        <w:lastRenderedPageBreak/>
        <w:t>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 édictées par la Confédération. </w:t>
      </w:r>
    </w:p>
    <w:p w14:paraId="1A51E6AC" w14:textId="77777777" w:rsidR="00F2693B" w:rsidRDefault="00F2693B" w:rsidP="00DD1E85">
      <w:pPr>
        <w:pStyle w:val="tbtitre1"/>
        <w:outlineLvl w:val="0"/>
      </w:pPr>
      <w:bookmarkStart w:id="112" w:name="_Toc453049318"/>
      <w:r>
        <w:t>Description de l’entreprise</w:t>
      </w:r>
      <w:bookmarkEnd w:id="112"/>
    </w:p>
    <w:p w14:paraId="530B0629" w14:textId="77777777" w:rsidR="00F2693B" w:rsidRDefault="00F2693B" w:rsidP="00F2693B">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p>
    <w:p w14:paraId="68F83D24" w14:textId="77777777" w:rsidR="00F2693B" w:rsidRDefault="00F2693B" w:rsidP="00DD1E85">
      <w:pPr>
        <w:pStyle w:val="tbtitre2"/>
        <w:outlineLvl w:val="0"/>
      </w:pPr>
      <w:bookmarkStart w:id="113" w:name="_Toc453049319"/>
      <w:r>
        <w:t>Les produits commercialisés</w:t>
      </w:r>
      <w:bookmarkEnd w:id="113"/>
    </w:p>
    <w:p w14:paraId="164E7DA6" w14:textId="77777777" w:rsidR="005F2F96" w:rsidRDefault="00F2693B" w:rsidP="005F2F96">
      <w:pPr>
        <w:pStyle w:val="tbnormal"/>
      </w:pPr>
      <w:r w:rsidRPr="005F2F96">
        <w:rPr>
          <w:b/>
        </w:rPr>
        <w:t>Brewery &amp; Co</w:t>
      </w:r>
      <w:r>
        <w:t xml:space="preserve"> commercialise quatre sortes de bière. Ces bières divergent les unes des</w:t>
      </w:r>
      <w:r w:rsidR="005F2F96">
        <w:t xml:space="preserve"> autres dans leur composition :</w:t>
      </w:r>
    </w:p>
    <w:p w14:paraId="5C370E89" w14:textId="77777777" w:rsidR="005F2F96" w:rsidRDefault="00F2693B" w:rsidP="00D414D3">
      <w:pPr>
        <w:pStyle w:val="tbnormal"/>
        <w:numPr>
          <w:ilvl w:val="0"/>
          <w:numId w:val="1"/>
        </w:numPr>
      </w:pPr>
      <w:r>
        <w:t>La bière BW01 : Se compose de malt d’orge et de houblon.</w:t>
      </w:r>
    </w:p>
    <w:p w14:paraId="473597AE" w14:textId="77777777" w:rsidR="005F2F96" w:rsidRDefault="00F2693B" w:rsidP="00D414D3">
      <w:pPr>
        <w:pStyle w:val="tbnormal"/>
        <w:numPr>
          <w:ilvl w:val="0"/>
          <w:numId w:val="1"/>
        </w:numPr>
      </w:pPr>
      <w:r>
        <w:t>La bière BW02 : Se compose de malt de froment, de houblon et de miel.</w:t>
      </w:r>
    </w:p>
    <w:p w14:paraId="6E08B5FD" w14:textId="77777777" w:rsidR="005F2F96" w:rsidRDefault="00F2693B" w:rsidP="00D414D3">
      <w:pPr>
        <w:pStyle w:val="tbnormal"/>
        <w:numPr>
          <w:ilvl w:val="0"/>
          <w:numId w:val="1"/>
        </w:numPr>
      </w:pPr>
      <w:r>
        <w:t>La bière BW03 BIO : Se compose de malt d’orge et de houblon. Tous les matières premières possédant le label BIO.</w:t>
      </w:r>
    </w:p>
    <w:p w14:paraId="5F3AAB8F" w14:textId="77777777" w:rsidR="00F2693B" w:rsidRDefault="00F2693B" w:rsidP="00D414D3">
      <w:pPr>
        <w:pStyle w:val="tbnormal"/>
        <w:numPr>
          <w:ilvl w:val="0"/>
          <w:numId w:val="1"/>
        </w:numPr>
      </w:pPr>
      <w:r>
        <w:t>La bière BW04 : Se compose de malt d’orge, de houblon et d’un bouquet d’épices aromatiques.</w:t>
      </w:r>
    </w:p>
    <w:p w14:paraId="7B4EC3E7" w14:textId="00F07464" w:rsidR="00741F67" w:rsidRDefault="00741F67" w:rsidP="00F2693B">
      <w:pPr>
        <w:pStyle w:val="tbnormal"/>
        <w:spacing w:before="120" w:after="120"/>
      </w:pPr>
      <w:r>
        <w:rPr>
          <w:noProof/>
          <w:lang w:val="fr-FR" w:eastAsia="fr-FR"/>
        </w:rPr>
        <w:drawing>
          <wp:inline distT="0" distB="0" distL="0" distR="0" wp14:anchorId="23ADDA06" wp14:editId="2792FDF0">
            <wp:extent cx="4679950" cy="146494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5-26 à 19.29.04.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1464945"/>
                    </a:xfrm>
                    <a:prstGeom prst="rect">
                      <a:avLst/>
                    </a:prstGeom>
                  </pic:spPr>
                </pic:pic>
              </a:graphicData>
            </a:graphic>
          </wp:inline>
        </w:drawing>
      </w:r>
    </w:p>
    <w:p w14:paraId="3C85AADC" w14:textId="13889F2A" w:rsidR="00F2693B" w:rsidRDefault="00F2693B" w:rsidP="00F2693B">
      <w:pPr>
        <w:pStyle w:val="tbnormal"/>
        <w:spacing w:before="120" w:after="120"/>
      </w:pPr>
      <w:r>
        <w:t>Ces produits s’écoulent dans trois canaux de distribution à 220 revendeurs agréés.</w:t>
      </w:r>
    </w:p>
    <w:p w14:paraId="6EF88645" w14:textId="77777777" w:rsidR="00F2693B" w:rsidRDefault="00F2693B" w:rsidP="00DD1E85">
      <w:pPr>
        <w:pStyle w:val="tbtitre2"/>
        <w:outlineLvl w:val="0"/>
      </w:pPr>
      <w:bookmarkStart w:id="114" w:name="_Toc453049320"/>
      <w:r>
        <w:t>Gestion des opérations de production</w:t>
      </w:r>
      <w:bookmarkEnd w:id="114"/>
    </w:p>
    <w:p w14:paraId="4F4408CA" w14:textId="258CAB68" w:rsidR="00F2693B" w:rsidRDefault="00F2693B" w:rsidP="005F2F96">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w:t>
      </w:r>
      <w:r>
        <w:lastRenderedPageBreak/>
        <w:t>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w:t>
      </w:r>
      <w:r w:rsidR="00FF5F4A">
        <w:t xml:space="preserve"> </w:t>
      </w:r>
      <w:r w:rsidR="00FF5F4A">
        <w:fldChar w:fldCharType="begin" w:fldLock="1"/>
      </w:r>
      <w:r w:rsidR="00E52E94">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rsidR="00FF5F4A">
        <w:fldChar w:fldCharType="separate"/>
      </w:r>
      <w:r w:rsidR="00FF5F4A" w:rsidRPr="00FF5F4A">
        <w:rPr>
          <w:noProof/>
        </w:rPr>
        <w:t>(Logistique pour tous.fr, 2016)</w:t>
      </w:r>
      <w:r w:rsidR="00FF5F4A">
        <w:fldChar w:fldCharType="end"/>
      </w:r>
      <w:r w:rsidR="005F2F96">
        <w:t>.</w:t>
      </w:r>
    </w:p>
    <w:p w14:paraId="001213D0" w14:textId="77777777" w:rsidR="00F2693B" w:rsidRDefault="00F2693B" w:rsidP="00DD1E85">
      <w:pPr>
        <w:pStyle w:val="tbtitre2"/>
        <w:outlineLvl w:val="0"/>
      </w:pPr>
      <w:bookmarkStart w:id="115" w:name="_Toc453049321"/>
      <w:r>
        <w:t>La chaîne de valeur</w:t>
      </w:r>
      <w:bookmarkEnd w:id="115"/>
    </w:p>
    <w:p w14:paraId="508ED1A7" w14:textId="77777777" w:rsidR="00F2693B" w:rsidRDefault="00F2693B" w:rsidP="00F2693B">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120DCB43" w14:textId="77777777" w:rsidR="00F2693B" w:rsidRDefault="00F2693B" w:rsidP="005F2F96">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5F2F96" w:rsidRPr="003A4596" w14:paraId="1DF02BAB" w14:textId="77777777" w:rsidTr="00741F67">
        <w:trPr>
          <w:trHeight w:val="1134"/>
        </w:trPr>
        <w:tc>
          <w:tcPr>
            <w:tcW w:w="739" w:type="dxa"/>
            <w:vMerge w:val="restart"/>
            <w:textDirection w:val="btLr"/>
            <w:vAlign w:val="center"/>
          </w:tcPr>
          <w:p w14:paraId="363B976B" w14:textId="77777777" w:rsidR="005F2F96" w:rsidRPr="003A4596" w:rsidRDefault="005F2F96" w:rsidP="00741F67">
            <w:pPr>
              <w:pStyle w:val="tbnormal"/>
              <w:jc w:val="center"/>
            </w:pPr>
            <w:r w:rsidRPr="003A4596">
              <w:t>Planification</w:t>
            </w:r>
          </w:p>
        </w:tc>
        <w:tc>
          <w:tcPr>
            <w:tcW w:w="1984" w:type="dxa"/>
          </w:tcPr>
          <w:p w14:paraId="272CA1B0" w14:textId="77777777" w:rsidR="005F2F96" w:rsidRPr="003A4596" w:rsidRDefault="005F2F96" w:rsidP="00741F67">
            <w:pPr>
              <w:pStyle w:val="tbnormal"/>
            </w:pPr>
            <w:r w:rsidRPr="003A4596">
              <w:t>Objectif de vente</w:t>
            </w:r>
          </w:p>
        </w:tc>
        <w:tc>
          <w:tcPr>
            <w:tcW w:w="4631" w:type="dxa"/>
          </w:tcPr>
          <w:p w14:paraId="7643B127" w14:textId="77777777" w:rsidR="005F2F96" w:rsidRPr="003A4596" w:rsidRDefault="005F2F96" w:rsidP="00741F67">
            <w:pPr>
              <w:pStyle w:val="tbnormal"/>
            </w:pPr>
            <w:r w:rsidRPr="003A4596">
              <w:t>Grâce à l’expérience acquise lors des périodes précédentes, définir des objectifs SMART pour vos forces de vente.</w:t>
            </w:r>
          </w:p>
        </w:tc>
      </w:tr>
      <w:tr w:rsidR="005F2F96" w:rsidRPr="003A4596" w14:paraId="23DF0575" w14:textId="77777777" w:rsidTr="00F928A5">
        <w:trPr>
          <w:trHeight w:val="1134"/>
        </w:trPr>
        <w:tc>
          <w:tcPr>
            <w:tcW w:w="739" w:type="dxa"/>
            <w:vMerge/>
            <w:textDirection w:val="btLr"/>
            <w:vAlign w:val="center"/>
          </w:tcPr>
          <w:p w14:paraId="21C7F466" w14:textId="77777777" w:rsidR="005F2F96" w:rsidRPr="003A4596" w:rsidRDefault="005F2F96" w:rsidP="00741F67">
            <w:pPr>
              <w:pStyle w:val="tbnormal"/>
            </w:pPr>
          </w:p>
        </w:tc>
        <w:tc>
          <w:tcPr>
            <w:tcW w:w="1984" w:type="dxa"/>
          </w:tcPr>
          <w:p w14:paraId="0EF7A627" w14:textId="77777777" w:rsidR="005F2F96" w:rsidRPr="003A4596" w:rsidRDefault="005F2F96" w:rsidP="00741F67">
            <w:pPr>
              <w:pStyle w:val="tbnormal"/>
            </w:pPr>
            <w:r w:rsidRPr="003A4596">
              <w:t>Prévision</w:t>
            </w:r>
          </w:p>
        </w:tc>
        <w:tc>
          <w:tcPr>
            <w:tcW w:w="4631" w:type="dxa"/>
          </w:tcPr>
          <w:p w14:paraId="4DADE961" w14:textId="77777777" w:rsidR="005F2F96" w:rsidRPr="003A4596" w:rsidRDefault="005F2F96" w:rsidP="00741F67">
            <w:pPr>
              <w:pStyle w:val="tbnormal"/>
            </w:pPr>
            <w:r w:rsidRPr="003A4596">
              <w:t xml:space="preserve">Vos opérations s’effectuant de manière MTS, votre manager des ventes doit prévoir la demande afin de créer des besoins indépendants. Ce sont ces besoins indépendants qui </w:t>
            </w:r>
            <w:r w:rsidR="003A4596" w:rsidRPr="003A4596">
              <w:t>permettront</w:t>
            </w:r>
            <w:r w:rsidRPr="003A4596">
              <w:t xml:space="preserve"> au calcul des besoins de connaître les quantités d’approvisionnement en matières premières. </w:t>
            </w:r>
          </w:p>
        </w:tc>
      </w:tr>
      <w:tr w:rsidR="005F2F96" w:rsidRPr="003A4596" w14:paraId="2A2C811D" w14:textId="77777777" w:rsidTr="00741F67">
        <w:trPr>
          <w:trHeight w:val="1134"/>
        </w:trPr>
        <w:tc>
          <w:tcPr>
            <w:tcW w:w="739" w:type="dxa"/>
            <w:vMerge w:val="restart"/>
            <w:textDirection w:val="btLr"/>
            <w:vAlign w:val="center"/>
          </w:tcPr>
          <w:p w14:paraId="3DE11D77" w14:textId="77777777" w:rsidR="005F2F96" w:rsidRPr="003A4596" w:rsidRDefault="005F2F96" w:rsidP="00741F67">
            <w:pPr>
              <w:pStyle w:val="tbnormal"/>
              <w:jc w:val="center"/>
            </w:pPr>
            <w:r w:rsidRPr="003A4596">
              <w:t>Approvisionnement</w:t>
            </w:r>
          </w:p>
        </w:tc>
        <w:tc>
          <w:tcPr>
            <w:tcW w:w="1984" w:type="dxa"/>
          </w:tcPr>
          <w:p w14:paraId="00342E68" w14:textId="77777777" w:rsidR="005F2F96" w:rsidRPr="003A4596" w:rsidRDefault="005F2F96" w:rsidP="00741F67">
            <w:pPr>
              <w:pStyle w:val="tbnormal"/>
            </w:pPr>
            <w:r w:rsidRPr="003A4596">
              <w:t>Demande d’achat</w:t>
            </w:r>
          </w:p>
        </w:tc>
        <w:tc>
          <w:tcPr>
            <w:tcW w:w="4631" w:type="dxa"/>
          </w:tcPr>
          <w:p w14:paraId="6CE50CE4" w14:textId="77777777" w:rsidR="005F2F96" w:rsidRPr="003A4596" w:rsidRDefault="005F2F96" w:rsidP="00741F67">
            <w:pPr>
              <w:pStyle w:val="tbnormal"/>
            </w:pPr>
            <w:r w:rsidRPr="003A4596">
              <w:t>Le manager des achats s’occupe d’acheter les matières premières nécessaires à la production des besoins indépendants. Pour se faire, il contact le bon fournisseur et établit une commande d’achat ferme.</w:t>
            </w:r>
          </w:p>
        </w:tc>
      </w:tr>
      <w:tr w:rsidR="005F2F96" w:rsidRPr="003A4596" w14:paraId="0B9C7503" w14:textId="77777777" w:rsidTr="00F928A5">
        <w:trPr>
          <w:trHeight w:val="1134"/>
        </w:trPr>
        <w:tc>
          <w:tcPr>
            <w:tcW w:w="739" w:type="dxa"/>
            <w:vMerge/>
            <w:textDirection w:val="btLr"/>
            <w:vAlign w:val="center"/>
          </w:tcPr>
          <w:p w14:paraId="0862082F" w14:textId="77777777" w:rsidR="005F2F96" w:rsidRPr="003A4596" w:rsidRDefault="005F2F96" w:rsidP="00741F67">
            <w:pPr>
              <w:pStyle w:val="tbnormal"/>
            </w:pPr>
          </w:p>
        </w:tc>
        <w:tc>
          <w:tcPr>
            <w:tcW w:w="1984" w:type="dxa"/>
          </w:tcPr>
          <w:p w14:paraId="33E0B3F7" w14:textId="77777777" w:rsidR="005F2F96" w:rsidRPr="003A4596" w:rsidRDefault="005F2F96" w:rsidP="00741F67">
            <w:pPr>
              <w:pStyle w:val="tbnormal"/>
            </w:pPr>
            <w:r w:rsidRPr="003A4596">
              <w:t>Réception des marchandises</w:t>
            </w:r>
          </w:p>
        </w:tc>
        <w:tc>
          <w:tcPr>
            <w:tcW w:w="4631" w:type="dxa"/>
          </w:tcPr>
          <w:p w14:paraId="4E64C9BF" w14:textId="77777777" w:rsidR="005F2F96" w:rsidRPr="003A4596" w:rsidRDefault="005F2F96" w:rsidP="00741F67">
            <w:pPr>
              <w:pStyle w:val="tbnormal"/>
            </w:pPr>
            <w:r w:rsidRPr="003A4596">
              <w:t>Les employés du département réception marchandise, s’occupent de réceptionner la livraison et de vérifier les quantités livrées.</w:t>
            </w:r>
          </w:p>
        </w:tc>
      </w:tr>
      <w:tr w:rsidR="005F2F96" w:rsidRPr="003A4596" w14:paraId="36D937AA" w14:textId="77777777" w:rsidTr="00F928A5">
        <w:trPr>
          <w:trHeight w:val="1134"/>
        </w:trPr>
        <w:tc>
          <w:tcPr>
            <w:tcW w:w="739" w:type="dxa"/>
            <w:vMerge/>
            <w:textDirection w:val="btLr"/>
            <w:vAlign w:val="center"/>
          </w:tcPr>
          <w:p w14:paraId="0C41B8A7" w14:textId="77777777" w:rsidR="005F2F96" w:rsidRPr="003A4596" w:rsidRDefault="005F2F96" w:rsidP="00741F67">
            <w:pPr>
              <w:pStyle w:val="tbnormal"/>
            </w:pPr>
          </w:p>
        </w:tc>
        <w:tc>
          <w:tcPr>
            <w:tcW w:w="1984" w:type="dxa"/>
          </w:tcPr>
          <w:p w14:paraId="505599DC" w14:textId="77777777" w:rsidR="005F2F96" w:rsidRPr="003A4596" w:rsidRDefault="005F2F96" w:rsidP="00741F67">
            <w:pPr>
              <w:pStyle w:val="tbnormal"/>
            </w:pPr>
            <w:r w:rsidRPr="003A4596">
              <w:t>Réception de la facture</w:t>
            </w:r>
          </w:p>
        </w:tc>
        <w:tc>
          <w:tcPr>
            <w:tcW w:w="4631" w:type="dxa"/>
          </w:tcPr>
          <w:p w14:paraId="7EFC79CA" w14:textId="77777777" w:rsidR="005F2F96" w:rsidRPr="003A4596" w:rsidRDefault="005F2F96" w:rsidP="00741F67">
            <w:pPr>
              <w:pStyle w:val="tbnormal"/>
            </w:pPr>
            <w:r w:rsidRPr="003A4596">
              <w:t>La facture du fournisseur doit être comptabilisée dans la comptabilité.</w:t>
            </w:r>
          </w:p>
        </w:tc>
      </w:tr>
      <w:tr w:rsidR="005F2F96" w:rsidRPr="003A4596" w14:paraId="797EADC4" w14:textId="77777777" w:rsidTr="00F928A5">
        <w:trPr>
          <w:trHeight w:val="1134"/>
        </w:trPr>
        <w:tc>
          <w:tcPr>
            <w:tcW w:w="739" w:type="dxa"/>
            <w:vMerge/>
            <w:textDirection w:val="btLr"/>
            <w:vAlign w:val="center"/>
          </w:tcPr>
          <w:p w14:paraId="46394335" w14:textId="77777777" w:rsidR="005F2F96" w:rsidRPr="003A4596" w:rsidRDefault="005F2F96" w:rsidP="00741F67">
            <w:pPr>
              <w:pStyle w:val="tbnormal"/>
            </w:pPr>
          </w:p>
        </w:tc>
        <w:tc>
          <w:tcPr>
            <w:tcW w:w="1984" w:type="dxa"/>
          </w:tcPr>
          <w:p w14:paraId="1DD428EA" w14:textId="77777777" w:rsidR="005F2F96" w:rsidRPr="003A4596" w:rsidRDefault="005F2F96" w:rsidP="00741F67">
            <w:pPr>
              <w:pStyle w:val="tbnormal"/>
            </w:pPr>
            <w:r w:rsidRPr="003A4596">
              <w:t>Paiement</w:t>
            </w:r>
          </w:p>
        </w:tc>
        <w:tc>
          <w:tcPr>
            <w:tcW w:w="4631" w:type="dxa"/>
          </w:tcPr>
          <w:p w14:paraId="6F32589F" w14:textId="77777777" w:rsidR="005F2F96" w:rsidRPr="003A4596" w:rsidRDefault="005F2F96" w:rsidP="00741F67">
            <w:pPr>
              <w:pStyle w:val="tbnormal"/>
            </w:pPr>
            <w:r w:rsidRPr="003A4596">
              <w:t>En respectant les conditions de paiement édictées par le fournisseur, la comptabilité se charge de solder la dette.</w:t>
            </w:r>
          </w:p>
        </w:tc>
      </w:tr>
      <w:tr w:rsidR="005F2F96" w:rsidRPr="003A4596" w14:paraId="765C9488" w14:textId="77777777" w:rsidTr="00741F67">
        <w:trPr>
          <w:trHeight w:val="1134"/>
        </w:trPr>
        <w:tc>
          <w:tcPr>
            <w:tcW w:w="739" w:type="dxa"/>
            <w:vMerge w:val="restart"/>
            <w:textDirection w:val="btLr"/>
            <w:vAlign w:val="center"/>
          </w:tcPr>
          <w:p w14:paraId="0BDD2886" w14:textId="77777777" w:rsidR="005F2F96" w:rsidRPr="003A4596" w:rsidRDefault="005F2F96" w:rsidP="00741F67">
            <w:pPr>
              <w:pStyle w:val="tbnormal"/>
              <w:jc w:val="center"/>
            </w:pPr>
            <w:r w:rsidRPr="003A4596">
              <w:lastRenderedPageBreak/>
              <w:t>Production</w:t>
            </w:r>
          </w:p>
        </w:tc>
        <w:tc>
          <w:tcPr>
            <w:tcW w:w="1984" w:type="dxa"/>
          </w:tcPr>
          <w:p w14:paraId="3E685AF2" w14:textId="77777777" w:rsidR="005F2F96" w:rsidRPr="003A4596" w:rsidRDefault="005F2F96" w:rsidP="00741F67">
            <w:pPr>
              <w:pStyle w:val="tbnormal"/>
            </w:pPr>
            <w:r w:rsidRPr="003A4596">
              <w:t>Créer des ordres de fabrication</w:t>
            </w:r>
          </w:p>
        </w:tc>
        <w:tc>
          <w:tcPr>
            <w:tcW w:w="4631" w:type="dxa"/>
          </w:tcPr>
          <w:p w14:paraId="4475CD95" w14:textId="77777777" w:rsidR="005F2F96" w:rsidRPr="003A4596" w:rsidRDefault="005F2F96" w:rsidP="00741F67">
            <w:pPr>
              <w:pStyle w:val="tbnormal"/>
            </w:pPr>
            <w:r w:rsidRPr="003A4596">
              <w:t>Dès que les matières premières sont disponibles, préparer les ordres de fabrication.</w:t>
            </w:r>
          </w:p>
        </w:tc>
      </w:tr>
      <w:tr w:rsidR="005F2F96" w:rsidRPr="003A4596" w14:paraId="45977265" w14:textId="77777777" w:rsidTr="00F928A5">
        <w:trPr>
          <w:trHeight w:val="1134"/>
        </w:trPr>
        <w:tc>
          <w:tcPr>
            <w:tcW w:w="739" w:type="dxa"/>
            <w:vMerge/>
            <w:textDirection w:val="btLr"/>
            <w:vAlign w:val="center"/>
          </w:tcPr>
          <w:p w14:paraId="58BB2994" w14:textId="77777777" w:rsidR="005F2F96" w:rsidRPr="003A4596" w:rsidRDefault="005F2F96" w:rsidP="00741F67">
            <w:pPr>
              <w:pStyle w:val="tbnormal"/>
            </w:pPr>
          </w:p>
        </w:tc>
        <w:tc>
          <w:tcPr>
            <w:tcW w:w="1984" w:type="dxa"/>
          </w:tcPr>
          <w:p w14:paraId="1F36FC7E" w14:textId="77777777" w:rsidR="005F2F96" w:rsidRPr="003A4596" w:rsidRDefault="005F2F96" w:rsidP="00741F67">
            <w:pPr>
              <w:pStyle w:val="tbnormal"/>
            </w:pPr>
            <w:r w:rsidRPr="003A4596">
              <w:t>Production</w:t>
            </w:r>
          </w:p>
        </w:tc>
        <w:tc>
          <w:tcPr>
            <w:tcW w:w="4631" w:type="dxa"/>
          </w:tcPr>
          <w:p w14:paraId="1B812C91" w14:textId="77777777" w:rsidR="005F2F96" w:rsidRPr="003A4596" w:rsidRDefault="005F2F96" w:rsidP="00741F67">
            <w:pPr>
              <w:pStyle w:val="tbnormal"/>
            </w:pPr>
            <w:r w:rsidRPr="003A4596">
              <w:t>Fabriquer les produits grâce aux ordres de fabrication générés.</w:t>
            </w:r>
          </w:p>
        </w:tc>
      </w:tr>
      <w:tr w:rsidR="005F2F96" w:rsidRPr="003A4596" w14:paraId="36243421" w14:textId="77777777" w:rsidTr="00F928A5">
        <w:trPr>
          <w:trHeight w:val="1134"/>
        </w:trPr>
        <w:tc>
          <w:tcPr>
            <w:tcW w:w="739" w:type="dxa"/>
            <w:vMerge/>
            <w:textDirection w:val="btLr"/>
            <w:vAlign w:val="center"/>
          </w:tcPr>
          <w:p w14:paraId="5E0C5D9D" w14:textId="77777777" w:rsidR="005F2F96" w:rsidRPr="003A4596" w:rsidRDefault="005F2F96" w:rsidP="00741F67">
            <w:pPr>
              <w:pStyle w:val="tbnormal"/>
            </w:pPr>
          </w:p>
        </w:tc>
        <w:tc>
          <w:tcPr>
            <w:tcW w:w="1984" w:type="dxa"/>
          </w:tcPr>
          <w:p w14:paraId="1B703078" w14:textId="77777777" w:rsidR="005F2F96" w:rsidRPr="003A4596" w:rsidRDefault="005F2F96" w:rsidP="00741F67">
            <w:pPr>
              <w:pStyle w:val="tbnormal"/>
            </w:pPr>
            <w:r w:rsidRPr="003A4596">
              <w:t>Confirmer</w:t>
            </w:r>
          </w:p>
        </w:tc>
        <w:tc>
          <w:tcPr>
            <w:tcW w:w="4631" w:type="dxa"/>
          </w:tcPr>
          <w:p w14:paraId="3A003CAB" w14:textId="77777777" w:rsidR="005F2F96" w:rsidRPr="003A4596" w:rsidRDefault="005F2F96" w:rsidP="00741F67">
            <w:pPr>
              <w:pStyle w:val="tbnormal"/>
            </w:pPr>
            <w:r w:rsidRPr="003A4596">
              <w:t>Une fois la production terminée, elle doit être validée et les produits mis en stock.</w:t>
            </w:r>
          </w:p>
        </w:tc>
      </w:tr>
      <w:tr w:rsidR="005F2F96" w:rsidRPr="003A4596" w14:paraId="0C4F2CB7" w14:textId="77777777" w:rsidTr="00741F67">
        <w:trPr>
          <w:trHeight w:val="1134"/>
        </w:trPr>
        <w:tc>
          <w:tcPr>
            <w:tcW w:w="739" w:type="dxa"/>
            <w:vMerge w:val="restart"/>
            <w:textDirection w:val="btLr"/>
            <w:vAlign w:val="center"/>
          </w:tcPr>
          <w:p w14:paraId="25F09ED2" w14:textId="77777777" w:rsidR="005F2F96" w:rsidRPr="003A4596" w:rsidRDefault="005F2F96" w:rsidP="00741F67">
            <w:pPr>
              <w:pStyle w:val="tbnormal"/>
              <w:jc w:val="center"/>
            </w:pPr>
            <w:r w:rsidRPr="003A4596">
              <w:t>Vente</w:t>
            </w:r>
          </w:p>
        </w:tc>
        <w:tc>
          <w:tcPr>
            <w:tcW w:w="1984" w:type="dxa"/>
          </w:tcPr>
          <w:p w14:paraId="1B09A70C" w14:textId="77777777" w:rsidR="005F2F96" w:rsidRPr="003A4596" w:rsidRDefault="005F2F96" w:rsidP="00741F67">
            <w:pPr>
              <w:pStyle w:val="tbnormal"/>
            </w:pPr>
            <w:r w:rsidRPr="003A4596">
              <w:t>Créer un devis</w:t>
            </w:r>
          </w:p>
        </w:tc>
        <w:tc>
          <w:tcPr>
            <w:tcW w:w="4631" w:type="dxa"/>
          </w:tcPr>
          <w:p w14:paraId="5C5A3925" w14:textId="77777777" w:rsidR="005F2F96" w:rsidRPr="003A4596" w:rsidRDefault="005F2F96" w:rsidP="00741F67">
            <w:pPr>
              <w:pStyle w:val="tbnormal"/>
            </w:pPr>
            <w:r w:rsidRPr="003A4596">
              <w:t>Suite à une demande d’un de vos clients, préparer un devis.</w:t>
            </w:r>
          </w:p>
        </w:tc>
      </w:tr>
      <w:tr w:rsidR="005F2F96" w:rsidRPr="003A4596" w14:paraId="0C0AB041" w14:textId="77777777" w:rsidTr="00F928A5">
        <w:trPr>
          <w:trHeight w:val="1134"/>
        </w:trPr>
        <w:tc>
          <w:tcPr>
            <w:tcW w:w="739" w:type="dxa"/>
            <w:vMerge/>
            <w:textDirection w:val="btLr"/>
            <w:vAlign w:val="center"/>
          </w:tcPr>
          <w:p w14:paraId="54732E03" w14:textId="77777777" w:rsidR="005F2F96" w:rsidRPr="003A4596" w:rsidRDefault="005F2F96" w:rsidP="00741F67">
            <w:pPr>
              <w:pStyle w:val="tbnormal"/>
            </w:pPr>
          </w:p>
        </w:tc>
        <w:tc>
          <w:tcPr>
            <w:tcW w:w="1984" w:type="dxa"/>
          </w:tcPr>
          <w:p w14:paraId="61B91882" w14:textId="77777777" w:rsidR="005F2F96" w:rsidRPr="003A4596" w:rsidRDefault="005F2F96" w:rsidP="00741F67">
            <w:pPr>
              <w:pStyle w:val="tbnormal"/>
            </w:pPr>
            <w:r w:rsidRPr="003A4596">
              <w:t>Conclure la vente</w:t>
            </w:r>
          </w:p>
        </w:tc>
        <w:tc>
          <w:tcPr>
            <w:tcW w:w="4631" w:type="dxa"/>
          </w:tcPr>
          <w:p w14:paraId="14EE10E4" w14:textId="77777777" w:rsidR="005F2F96" w:rsidRPr="003A4596" w:rsidRDefault="005F2F96" w:rsidP="00741F67">
            <w:pPr>
              <w:pStyle w:val="tbnormal"/>
            </w:pPr>
            <w:r w:rsidRPr="003A4596">
              <w:t>Dès que les deux parties sont en accord, sur la base du devis, générer une vente ferme.</w:t>
            </w:r>
          </w:p>
        </w:tc>
      </w:tr>
      <w:tr w:rsidR="005F2F96" w:rsidRPr="003A4596" w14:paraId="2E43DE1F" w14:textId="77777777" w:rsidTr="00F928A5">
        <w:trPr>
          <w:trHeight w:val="1134"/>
        </w:trPr>
        <w:tc>
          <w:tcPr>
            <w:tcW w:w="739" w:type="dxa"/>
            <w:vMerge/>
            <w:textDirection w:val="btLr"/>
            <w:vAlign w:val="center"/>
          </w:tcPr>
          <w:p w14:paraId="111874A6" w14:textId="77777777" w:rsidR="005F2F96" w:rsidRPr="003A4596" w:rsidRDefault="005F2F96" w:rsidP="00741F67">
            <w:pPr>
              <w:pStyle w:val="tbnormal"/>
            </w:pPr>
          </w:p>
        </w:tc>
        <w:tc>
          <w:tcPr>
            <w:tcW w:w="1984" w:type="dxa"/>
          </w:tcPr>
          <w:p w14:paraId="723FBF45" w14:textId="77777777" w:rsidR="005F2F96" w:rsidRPr="003A4596" w:rsidRDefault="005F2F96" w:rsidP="00741F67">
            <w:pPr>
              <w:pStyle w:val="tbnormal"/>
            </w:pPr>
            <w:r w:rsidRPr="003A4596">
              <w:t>Prélèvement et livraison</w:t>
            </w:r>
          </w:p>
        </w:tc>
        <w:tc>
          <w:tcPr>
            <w:tcW w:w="4631" w:type="dxa"/>
          </w:tcPr>
          <w:p w14:paraId="1299B866" w14:textId="77777777" w:rsidR="005F2F96" w:rsidRPr="003A4596" w:rsidRDefault="005F2F96" w:rsidP="00741F67">
            <w:pPr>
              <w:pStyle w:val="tbnormal"/>
            </w:pPr>
            <w:r w:rsidRPr="003A4596">
              <w:t>Prélever dans le stock les bonnes quantités à livrées et préparer le colis et envoyer à destination de l’adresse du client.</w:t>
            </w:r>
          </w:p>
        </w:tc>
      </w:tr>
      <w:tr w:rsidR="005F2F96" w:rsidRPr="003A4596" w14:paraId="15A618D6" w14:textId="77777777" w:rsidTr="00F928A5">
        <w:trPr>
          <w:trHeight w:val="1134"/>
        </w:trPr>
        <w:tc>
          <w:tcPr>
            <w:tcW w:w="739" w:type="dxa"/>
            <w:vMerge/>
            <w:textDirection w:val="btLr"/>
            <w:vAlign w:val="center"/>
          </w:tcPr>
          <w:p w14:paraId="7CAD2685" w14:textId="77777777" w:rsidR="005F2F96" w:rsidRPr="003A4596" w:rsidRDefault="005F2F96" w:rsidP="00741F67">
            <w:pPr>
              <w:pStyle w:val="tbnormal"/>
            </w:pPr>
          </w:p>
        </w:tc>
        <w:tc>
          <w:tcPr>
            <w:tcW w:w="1984" w:type="dxa"/>
          </w:tcPr>
          <w:p w14:paraId="19ABC5AA" w14:textId="77777777" w:rsidR="005F2F96" w:rsidRPr="003A4596" w:rsidRDefault="005F2F96" w:rsidP="00741F67">
            <w:pPr>
              <w:pStyle w:val="tbnormal"/>
            </w:pPr>
            <w:r w:rsidRPr="003A4596">
              <w:t>Facturation</w:t>
            </w:r>
          </w:p>
        </w:tc>
        <w:tc>
          <w:tcPr>
            <w:tcW w:w="4631" w:type="dxa"/>
          </w:tcPr>
          <w:p w14:paraId="6DCABC48" w14:textId="77777777" w:rsidR="005F2F96" w:rsidRPr="003A4596" w:rsidRDefault="005F2F96" w:rsidP="00741F67">
            <w:pPr>
              <w:pStyle w:val="tbnormal"/>
            </w:pPr>
            <w:r w:rsidRPr="003A4596">
              <w:t>Créer la facture de votre prestation à votre client.</w:t>
            </w:r>
          </w:p>
        </w:tc>
      </w:tr>
      <w:tr w:rsidR="005F2F96" w:rsidRPr="003A4596" w14:paraId="142756FD" w14:textId="77777777" w:rsidTr="00F928A5">
        <w:trPr>
          <w:trHeight w:val="1134"/>
        </w:trPr>
        <w:tc>
          <w:tcPr>
            <w:tcW w:w="739" w:type="dxa"/>
            <w:vMerge/>
            <w:textDirection w:val="btLr"/>
            <w:vAlign w:val="center"/>
          </w:tcPr>
          <w:p w14:paraId="201374D4" w14:textId="77777777" w:rsidR="005F2F96" w:rsidRPr="003A4596" w:rsidRDefault="005F2F96" w:rsidP="00741F67">
            <w:pPr>
              <w:pStyle w:val="tbnormal"/>
            </w:pPr>
          </w:p>
        </w:tc>
        <w:tc>
          <w:tcPr>
            <w:tcW w:w="1984" w:type="dxa"/>
          </w:tcPr>
          <w:p w14:paraId="2575AD81" w14:textId="77777777" w:rsidR="005F2F96" w:rsidRPr="003A4596" w:rsidRDefault="005F2F96" w:rsidP="00741F67">
            <w:pPr>
              <w:pStyle w:val="tbnormal"/>
            </w:pPr>
            <w:r w:rsidRPr="003A4596">
              <w:t>Réception du paiement</w:t>
            </w:r>
          </w:p>
        </w:tc>
        <w:tc>
          <w:tcPr>
            <w:tcW w:w="4631" w:type="dxa"/>
          </w:tcPr>
          <w:p w14:paraId="2E8DE217" w14:textId="77777777" w:rsidR="005F2F96" w:rsidRPr="003A4596" w:rsidRDefault="005F2F96" w:rsidP="00741F67">
            <w:pPr>
              <w:pStyle w:val="tbnormal"/>
            </w:pPr>
            <w:r w:rsidRPr="003A4596">
              <w:t>Comptabiliser le paiement.</w:t>
            </w:r>
          </w:p>
        </w:tc>
      </w:tr>
    </w:tbl>
    <w:p w14:paraId="4440D817" w14:textId="77777777" w:rsidR="005F2F96" w:rsidRDefault="005F2F96" w:rsidP="005F2F96">
      <w:pPr>
        <w:pStyle w:val="tbnormal"/>
      </w:pPr>
    </w:p>
    <w:p w14:paraId="06AEBC55" w14:textId="77777777" w:rsidR="00F2693B" w:rsidRDefault="00F2693B" w:rsidP="00DD1E85">
      <w:pPr>
        <w:pStyle w:val="tbtitre2"/>
        <w:outlineLvl w:val="0"/>
      </w:pPr>
      <w:bookmarkStart w:id="116" w:name="_Toc453049322"/>
      <w:r>
        <w:t>Support aux opérations</w:t>
      </w:r>
      <w:bookmarkEnd w:id="116"/>
    </w:p>
    <w:p w14:paraId="787BB169" w14:textId="77777777" w:rsidR="00F2693B" w:rsidRDefault="00F2693B" w:rsidP="00F2693B">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 de deux millions d’utilisateurs à travers le monde ont aujourd'hui à faire à cet outil informatique.</w:t>
      </w:r>
    </w:p>
    <w:p w14:paraId="3C52139D" w14:textId="77777777" w:rsidR="00F2693B" w:rsidRDefault="00F2693B" w:rsidP="003A4596">
      <w:pPr>
        <w:pStyle w:val="tbnormal"/>
        <w:spacing w:before="120" w:after="120"/>
      </w:pPr>
      <w:r>
        <w:t>L’une des premières tâches qui vous incombe est de vous familiariser avec cet outil afin de piloter vos opérations de la manière la plus efficiente qui soit. Vous verrez, Odoo® vous permet d’avoir une vision unifiée de ce qu’il se passe dans votre entreprise. Toutes les instructions nécessaires sont présentées dans les proc</w:t>
      </w:r>
      <w:r w:rsidR="003A4596">
        <w:t>hains chapitres de cet article.</w:t>
      </w:r>
    </w:p>
    <w:p w14:paraId="33C73B4A" w14:textId="77777777" w:rsidR="00F2693B" w:rsidRDefault="00F2693B" w:rsidP="00DD1E85">
      <w:pPr>
        <w:pStyle w:val="tbtitre2"/>
        <w:outlineLvl w:val="0"/>
      </w:pPr>
      <w:bookmarkStart w:id="117" w:name="_Toc453049323"/>
      <w:r>
        <w:lastRenderedPageBreak/>
        <w:t>Infrastructure</w:t>
      </w:r>
      <w:bookmarkEnd w:id="117"/>
    </w:p>
    <w:p w14:paraId="7D3A43C5" w14:textId="77777777" w:rsidR="00F2693B" w:rsidRDefault="00F2693B" w:rsidP="003A4596">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w:t>
      </w:r>
      <w:r w:rsidR="003A4596">
        <w:t xml:space="preserve"> plan de votre infrastructure :</w:t>
      </w:r>
    </w:p>
    <w:p w14:paraId="3F46DE1E" w14:textId="77777777" w:rsidR="003A4596" w:rsidRDefault="003A4596" w:rsidP="003A4596">
      <w:pPr>
        <w:pStyle w:val="tbnormal"/>
        <w:spacing w:before="120" w:after="120"/>
      </w:pPr>
      <w:r>
        <w:rPr>
          <w:noProof/>
          <w:lang w:val="fr-FR" w:eastAsia="fr-FR"/>
        </w:rPr>
        <w:drawing>
          <wp:inline distT="0" distB="0" distL="0" distR="0" wp14:anchorId="555C6642" wp14:editId="5A276B2A">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6">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1CC400FD" w14:textId="77777777" w:rsidR="00F2693B" w:rsidRDefault="00F2693B" w:rsidP="00F2693B">
      <w:pPr>
        <w:pStyle w:val="tbnormal"/>
        <w:spacing w:before="120" w:after="120"/>
      </w:pPr>
      <w:r>
        <w:t>Ceci est le résultat d’un investissement de 2'000'000.- CHF pour le terrain et de 10'000'000.- CHF pour la construction du bâtiment.</w:t>
      </w:r>
    </w:p>
    <w:p w14:paraId="2666A674" w14:textId="77777777" w:rsidR="00F2693B" w:rsidRDefault="00F2693B" w:rsidP="00F2693B">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B0C80FD" w14:textId="77777777" w:rsidR="003A4596" w:rsidRDefault="00F2693B" w:rsidP="003A4596">
      <w:pPr>
        <w:pStyle w:val="tbnormal"/>
      </w:pPr>
      <w:r>
        <w:t xml:space="preserve">Ces entrepôts ont des limitations en terme de volumétrie à disposition. Ainsi, vous devez surveiller à ce que les </w:t>
      </w:r>
      <w:r w:rsidR="003A4596">
        <w:t>limites ne soient pas dépassées.</w:t>
      </w:r>
    </w:p>
    <w:p w14:paraId="39BD4360" w14:textId="77777777" w:rsidR="003A4596" w:rsidRDefault="00F2693B" w:rsidP="00D414D3">
      <w:pPr>
        <w:pStyle w:val="tbnormal"/>
        <w:numPr>
          <w:ilvl w:val="0"/>
          <w:numId w:val="7"/>
        </w:numPr>
      </w:pPr>
      <w:r>
        <w:t>Entrepôt A : 250'000 kg de matières premières (sans l’eau qui provient du circuit normal).</w:t>
      </w:r>
    </w:p>
    <w:p w14:paraId="2CCE8F12" w14:textId="77777777" w:rsidR="00F2693B" w:rsidRDefault="00F2693B" w:rsidP="00D414D3">
      <w:pPr>
        <w:pStyle w:val="tbnormal"/>
        <w:numPr>
          <w:ilvl w:val="0"/>
          <w:numId w:val="7"/>
        </w:numPr>
      </w:pPr>
      <w:r>
        <w:t>Entrepôt B : 500'000 unité. Grand et petit format confondus, vide ou plein.</w:t>
      </w:r>
    </w:p>
    <w:p w14:paraId="0B536D2D" w14:textId="77777777" w:rsidR="003A4596" w:rsidRDefault="00F2693B" w:rsidP="003A4596">
      <w:pPr>
        <w:pStyle w:val="tbnormal"/>
      </w:pPr>
      <w:r>
        <w:t>Si vous voulez étendre ces capacités, sachez que vous pouvez louer des unités supplémentaires envers un de vos partenaires. Warouhousing Swiss AG loue ses services à la jour</w:t>
      </w:r>
      <w:r w:rsidR="003A4596">
        <w:t>née selon les tarifs suivants :</w:t>
      </w:r>
    </w:p>
    <w:p w14:paraId="1A8FFD57" w14:textId="77777777" w:rsidR="003A4596" w:rsidRPr="003A4596" w:rsidRDefault="00F2693B" w:rsidP="00D414D3">
      <w:pPr>
        <w:pStyle w:val="tbnormal"/>
        <w:numPr>
          <w:ilvl w:val="0"/>
          <w:numId w:val="8"/>
        </w:numPr>
      </w:pPr>
      <w:r w:rsidRPr="003A4596">
        <w:lastRenderedPageBreak/>
        <w:t>Par tranche de matière première au 50'000 kilogrammes, cela vous coûte 200.- CHF par jour.</w:t>
      </w:r>
    </w:p>
    <w:p w14:paraId="20F6A99B" w14:textId="77777777" w:rsidR="00F2693B" w:rsidRPr="003A4596" w:rsidRDefault="00F2693B" w:rsidP="00D414D3">
      <w:pPr>
        <w:pStyle w:val="tbnormal"/>
        <w:numPr>
          <w:ilvl w:val="0"/>
          <w:numId w:val="8"/>
        </w:numPr>
      </w:pPr>
      <w:r w:rsidRPr="003A4596">
        <w:t>Par 100'000 unité (vide ou pleine), cela vous coûte 200.- CHF par jour.</w:t>
      </w:r>
    </w:p>
    <w:p w14:paraId="31D55F39" w14:textId="77777777" w:rsidR="00F2693B" w:rsidRDefault="00F2693B" w:rsidP="00F2693B">
      <w:pPr>
        <w:pStyle w:val="tbnormal"/>
        <w:spacing w:before="120" w:after="120"/>
      </w:pPr>
      <w:r>
        <w:t>Ces informations peuvent faire partie d’une stratégie d’extension de vos stocks mais prenez garde de ne pas vous retrouver en sous-liquidité.</w:t>
      </w:r>
    </w:p>
    <w:p w14:paraId="61B2E539" w14:textId="77777777" w:rsidR="00F2693B" w:rsidRDefault="00F2693B" w:rsidP="00DD1E85">
      <w:pPr>
        <w:pStyle w:val="tbtitre2"/>
        <w:outlineLvl w:val="0"/>
      </w:pPr>
      <w:bookmarkStart w:id="118" w:name="_Toc453049324"/>
      <w:r>
        <w:t>Matériels de production</w:t>
      </w:r>
      <w:bookmarkEnd w:id="118"/>
    </w:p>
    <w:p w14:paraId="27109B8B" w14:textId="77777777" w:rsidR="00F2693B" w:rsidRDefault="00F2693B" w:rsidP="00F2693B">
      <w:pPr>
        <w:pStyle w:val="tbnormal"/>
        <w:spacing w:before="120" w:after="120"/>
      </w:pPr>
      <w:r>
        <w:t>La fabrication de bière s’effectue selon un ordonnancement d’opérations chronologiques. Il convient d’effectuer les étapes qui vous sont présentées dans les prochains chapitres.</w:t>
      </w:r>
    </w:p>
    <w:p w14:paraId="432BE32F" w14:textId="77777777" w:rsidR="00F2693B" w:rsidRDefault="00F2693B" w:rsidP="00F2693B">
      <w:pPr>
        <w:pStyle w:val="tbnormal"/>
        <w:spacing w:before="120" w:after="120"/>
      </w:pPr>
      <w:r>
        <w:t>En outre, la capacité de production quotidienne est de 24'000 unités tous formats confondus. Soit un rendement de 1'000 unités par heure. Vous avez la possibilité à tout moment d’investir dans du matériel plus performant.</w:t>
      </w:r>
    </w:p>
    <w:p w14:paraId="05B76B0D" w14:textId="77777777" w:rsidR="00F2693B" w:rsidRDefault="00F2693B" w:rsidP="00F2693B">
      <w:pPr>
        <w:pStyle w:val="tbnormal"/>
        <w:spacing w:before="120" w:after="120"/>
      </w:pPr>
      <w:r>
        <w:t>Pour exemple, vous pouvez acheter des packs d’optimisation des installations pour 50'000.- CHF, vous obtenez un gain de 2'000 unités quotidiennes. Cependant, vous ne pourrez pas faire grimper votre capacité de production à plus de 30'000 unités par jour :</w:t>
      </w:r>
    </w:p>
    <w:tbl>
      <w:tblPr>
        <w:tblStyle w:val="Grilledetableauclaire"/>
        <w:tblW w:w="5000" w:type="pct"/>
        <w:tblInd w:w="-12" w:type="dxa"/>
        <w:tblLayout w:type="fixed"/>
        <w:tblLook w:val="04A0" w:firstRow="1" w:lastRow="0" w:firstColumn="1" w:lastColumn="0" w:noHBand="0" w:noVBand="1"/>
      </w:tblPr>
      <w:tblGrid>
        <w:gridCol w:w="1930"/>
        <w:gridCol w:w="2714"/>
        <w:gridCol w:w="2716"/>
      </w:tblGrid>
      <w:tr w:rsidR="003A4596" w14:paraId="2E2B6F47" w14:textId="77777777" w:rsidTr="00F928A5">
        <w:tc>
          <w:tcPr>
            <w:tcW w:w="1111" w:type="dxa"/>
            <w:vAlign w:val="center"/>
          </w:tcPr>
          <w:p w14:paraId="6892978E" w14:textId="77777777" w:rsidR="003A4596" w:rsidRPr="00A20214" w:rsidRDefault="003A4596" w:rsidP="00741F67">
            <w:pPr>
              <w:pStyle w:val="tbnormal"/>
            </w:pPr>
            <w:r w:rsidRPr="00A20214">
              <w:t>Investissement</w:t>
            </w:r>
          </w:p>
        </w:tc>
        <w:tc>
          <w:tcPr>
            <w:tcW w:w="1563" w:type="dxa"/>
            <w:vAlign w:val="center"/>
          </w:tcPr>
          <w:p w14:paraId="5ACD0783" w14:textId="77777777" w:rsidR="003A4596" w:rsidRPr="00A20214" w:rsidRDefault="003A4596" w:rsidP="00741F67">
            <w:pPr>
              <w:pStyle w:val="tbnormal"/>
              <w:jc w:val="center"/>
            </w:pPr>
            <w:r w:rsidRPr="00A20214">
              <w:t>Augmentation</w:t>
            </w:r>
          </w:p>
        </w:tc>
        <w:tc>
          <w:tcPr>
            <w:tcW w:w="1564" w:type="dxa"/>
            <w:vAlign w:val="center"/>
          </w:tcPr>
          <w:p w14:paraId="06A62022" w14:textId="77777777" w:rsidR="003A4596" w:rsidRPr="00A20214" w:rsidRDefault="003A4596" w:rsidP="00741F67">
            <w:pPr>
              <w:pStyle w:val="tbnormal"/>
              <w:jc w:val="center"/>
            </w:pPr>
            <w:r w:rsidRPr="00A20214">
              <w:t>Capacité totale</w:t>
            </w:r>
          </w:p>
        </w:tc>
      </w:tr>
      <w:tr w:rsidR="003A4596" w14:paraId="3F9055C0" w14:textId="77777777" w:rsidTr="00F928A5">
        <w:tc>
          <w:tcPr>
            <w:tcW w:w="1111" w:type="dxa"/>
            <w:vAlign w:val="center"/>
          </w:tcPr>
          <w:p w14:paraId="5358AFBD" w14:textId="77777777" w:rsidR="003A4596" w:rsidRDefault="003A4596" w:rsidP="00741F67">
            <w:pPr>
              <w:pStyle w:val="tbnormal"/>
            </w:pPr>
            <w:r>
              <w:t>50'000.- CHF</w:t>
            </w:r>
          </w:p>
        </w:tc>
        <w:tc>
          <w:tcPr>
            <w:tcW w:w="1563" w:type="dxa"/>
            <w:vAlign w:val="center"/>
          </w:tcPr>
          <w:p w14:paraId="0C5AC14D" w14:textId="77777777" w:rsidR="003A4596" w:rsidRDefault="003A4596" w:rsidP="00741F67">
            <w:pPr>
              <w:pStyle w:val="tbnormal"/>
              <w:jc w:val="center"/>
            </w:pPr>
            <w:r>
              <w:t>+2'000</w:t>
            </w:r>
          </w:p>
        </w:tc>
        <w:tc>
          <w:tcPr>
            <w:tcW w:w="1564" w:type="dxa"/>
            <w:vAlign w:val="center"/>
          </w:tcPr>
          <w:p w14:paraId="10B66012" w14:textId="77777777" w:rsidR="003A4596" w:rsidRDefault="003A4596" w:rsidP="00741F67">
            <w:pPr>
              <w:pStyle w:val="tbnormal"/>
              <w:jc w:val="center"/>
            </w:pPr>
            <w:r>
              <w:t>26’000/jour</w:t>
            </w:r>
          </w:p>
        </w:tc>
      </w:tr>
      <w:tr w:rsidR="003A4596" w14:paraId="23B9BF74" w14:textId="77777777" w:rsidTr="00F928A5">
        <w:tc>
          <w:tcPr>
            <w:tcW w:w="1111" w:type="dxa"/>
            <w:vAlign w:val="center"/>
          </w:tcPr>
          <w:p w14:paraId="1F367DF8" w14:textId="77777777" w:rsidR="003A4596" w:rsidRDefault="003A4596" w:rsidP="00741F67">
            <w:pPr>
              <w:pStyle w:val="tbnormal"/>
            </w:pPr>
            <w:r>
              <w:t>100'000.- CHF</w:t>
            </w:r>
          </w:p>
        </w:tc>
        <w:tc>
          <w:tcPr>
            <w:tcW w:w="1563" w:type="dxa"/>
            <w:vAlign w:val="center"/>
          </w:tcPr>
          <w:p w14:paraId="088B570F" w14:textId="77777777" w:rsidR="003A4596" w:rsidRDefault="003A4596" w:rsidP="00741F67">
            <w:pPr>
              <w:pStyle w:val="tbnormal"/>
              <w:jc w:val="center"/>
            </w:pPr>
            <w:r>
              <w:t>+2’000</w:t>
            </w:r>
          </w:p>
        </w:tc>
        <w:tc>
          <w:tcPr>
            <w:tcW w:w="1564" w:type="dxa"/>
            <w:vAlign w:val="center"/>
          </w:tcPr>
          <w:p w14:paraId="64978442" w14:textId="77777777" w:rsidR="003A4596" w:rsidRDefault="003A4596" w:rsidP="00741F67">
            <w:pPr>
              <w:pStyle w:val="tbnormal"/>
              <w:jc w:val="center"/>
            </w:pPr>
            <w:r>
              <w:t>28’000/jour</w:t>
            </w:r>
          </w:p>
        </w:tc>
      </w:tr>
      <w:tr w:rsidR="003A4596" w14:paraId="7272AE7B" w14:textId="77777777" w:rsidTr="00F928A5">
        <w:tc>
          <w:tcPr>
            <w:tcW w:w="1111" w:type="dxa"/>
            <w:vAlign w:val="center"/>
          </w:tcPr>
          <w:p w14:paraId="27F29910" w14:textId="77777777" w:rsidR="003A4596" w:rsidRDefault="003A4596" w:rsidP="00741F67">
            <w:pPr>
              <w:pStyle w:val="tbnormal"/>
            </w:pPr>
            <w:r>
              <w:t>150'000.- CHF</w:t>
            </w:r>
          </w:p>
        </w:tc>
        <w:tc>
          <w:tcPr>
            <w:tcW w:w="1563" w:type="dxa"/>
            <w:vAlign w:val="center"/>
          </w:tcPr>
          <w:p w14:paraId="20E6BF13" w14:textId="77777777" w:rsidR="003A4596" w:rsidRDefault="003A4596" w:rsidP="00741F67">
            <w:pPr>
              <w:pStyle w:val="tbnormal"/>
              <w:jc w:val="center"/>
            </w:pPr>
            <w:r>
              <w:t>+2’000</w:t>
            </w:r>
          </w:p>
        </w:tc>
        <w:tc>
          <w:tcPr>
            <w:tcW w:w="1564" w:type="dxa"/>
            <w:vAlign w:val="center"/>
          </w:tcPr>
          <w:p w14:paraId="4F3D0196" w14:textId="77777777" w:rsidR="003A4596" w:rsidRDefault="003A4596" w:rsidP="00741F67">
            <w:pPr>
              <w:pStyle w:val="tbnormal"/>
              <w:jc w:val="center"/>
            </w:pPr>
            <w:r>
              <w:t>30’000/jour</w:t>
            </w:r>
          </w:p>
        </w:tc>
      </w:tr>
    </w:tbl>
    <w:p w14:paraId="349CA077" w14:textId="77777777" w:rsidR="00F2693B" w:rsidRDefault="00F2693B" w:rsidP="00F2693B">
      <w:pPr>
        <w:pStyle w:val="tbnormal"/>
        <w:spacing w:before="120" w:after="120"/>
      </w:pPr>
      <w:r>
        <w:t>Si vous voulez effectuer un changement de format, pour passer d’une mise en bouteille vers une mise en canette, ce changement coupe la ligne de production pour 1 heure. Cette coupure est principalement dûe au faite que le conditionnement doit être reprogrammé et les contenants changés.</w:t>
      </w:r>
    </w:p>
    <w:p w14:paraId="77C4D1C4" w14:textId="77777777" w:rsidR="00F2693B" w:rsidRDefault="00F2693B" w:rsidP="003A4596">
      <w:pPr>
        <w:pStyle w:val="tbnormal"/>
      </w:pPr>
      <w:r>
        <w:t>Vous disposez de 3 lignes de production indépendantes d’une valeur totale de 3</w:t>
      </w:r>
      <w:r w:rsidR="003A4596">
        <w:t>'000'000.- de CHF à part égale.</w:t>
      </w:r>
    </w:p>
    <w:p w14:paraId="54B0328E" w14:textId="77777777" w:rsidR="003A4596" w:rsidRDefault="003A4596" w:rsidP="003A4596">
      <w:pPr>
        <w:pStyle w:val="tbnormal"/>
        <w:spacing w:before="120" w:after="120"/>
      </w:pPr>
      <w:r>
        <w:rPr>
          <w:noProof/>
          <w:lang w:val="fr-FR" w:eastAsia="fr-FR"/>
        </w:rPr>
        <w:drawing>
          <wp:inline distT="0" distB="0" distL="0" distR="0" wp14:anchorId="2AC6D20C" wp14:editId="2874D2F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6905039" w14:textId="77777777" w:rsidR="00F2693B" w:rsidRDefault="00F2693B" w:rsidP="003A4596">
      <w:pPr>
        <w:pStyle w:val="tbnormal"/>
        <w:spacing w:before="120" w:after="120"/>
      </w:pPr>
      <w:r>
        <w:lastRenderedPageBreak/>
        <w:t>Ce qui signifie que vous pouvez produire trois sortes de bière simultanément. Si vous décidez de changer la bière produite dans une ligne, cela impose un nettoyage et une désinfectassions des cuves. Cette opération dure 12 heures. Bien évidemment, votre production s’arrête durant ce laps de temps.</w:t>
      </w:r>
    </w:p>
    <w:p w14:paraId="69625DFE" w14:textId="77777777" w:rsidR="00F2693B" w:rsidRDefault="00F2693B" w:rsidP="00DD1E85">
      <w:pPr>
        <w:pStyle w:val="tbtitre2"/>
        <w:outlineLvl w:val="0"/>
      </w:pPr>
      <w:bookmarkStart w:id="119" w:name="_Toc453049325"/>
      <w:r>
        <w:t>Frais généraux fixes</w:t>
      </w:r>
      <w:bookmarkEnd w:id="119"/>
    </w:p>
    <w:p w14:paraId="7DBCB774" w14:textId="77777777" w:rsidR="00F2693B" w:rsidRDefault="00F2693B" w:rsidP="00F2693B">
      <w:pPr>
        <w:pStyle w:val="tbnormal"/>
        <w:spacing w:before="120" w:after="120"/>
      </w:pPr>
      <w:r>
        <w:t>Votre société doit prendre en compte diverses charges d’exploitation qui pèse sur elle quotidiennement. Vous devez payer les MOD et MOI de la société mais aussi des frais de bureau, des frais de licences informatiques et toutes les autres charges inhérentes à une entreprise.</w:t>
      </w:r>
    </w:p>
    <w:p w14:paraId="4BD6E9B5" w14:textId="77777777" w:rsidR="003A4596" w:rsidRDefault="00F2693B" w:rsidP="003A4596">
      <w:pPr>
        <w:pStyle w:val="tbnormal"/>
      </w:pPr>
      <w:r>
        <w:t>Le</w:t>
      </w:r>
      <w:r w:rsidR="003A4596">
        <w:t>s coûts mensuelles se monte à :</w:t>
      </w:r>
    </w:p>
    <w:p w14:paraId="0ED0954E" w14:textId="77777777" w:rsidR="003A4596" w:rsidRDefault="00F2693B" w:rsidP="00D414D3">
      <w:pPr>
        <w:pStyle w:val="tbnormal"/>
        <w:numPr>
          <w:ilvl w:val="0"/>
          <w:numId w:val="1"/>
        </w:numPr>
      </w:pPr>
      <w:r>
        <w:t>80'000.- CHF pour la main d’œuvre direct (MOD).</w:t>
      </w:r>
    </w:p>
    <w:p w14:paraId="72FC8EED" w14:textId="77777777" w:rsidR="003A4596" w:rsidRDefault="00F2693B" w:rsidP="00D414D3">
      <w:pPr>
        <w:pStyle w:val="tbnormal"/>
        <w:numPr>
          <w:ilvl w:val="0"/>
          <w:numId w:val="1"/>
        </w:numPr>
      </w:pPr>
      <w:r>
        <w:t xml:space="preserve">45'000.- CHF pour les frais </w:t>
      </w:r>
      <w:r w:rsidR="003A4596">
        <w:t xml:space="preserve">de </w:t>
      </w:r>
      <w:r>
        <w:t>fabrication.</w:t>
      </w:r>
    </w:p>
    <w:p w14:paraId="5E03FFC6" w14:textId="77777777" w:rsidR="00F2693B" w:rsidRDefault="00F2693B" w:rsidP="00D414D3">
      <w:pPr>
        <w:pStyle w:val="tbnormal"/>
        <w:numPr>
          <w:ilvl w:val="0"/>
          <w:numId w:val="1"/>
        </w:numPr>
        <w:spacing w:before="120" w:after="120"/>
      </w:pPr>
      <w:r>
        <w:t>180'000.- CHF pour les frais de vente, généraux et administratifs (MOI).</w:t>
      </w:r>
    </w:p>
    <w:p w14:paraId="5A783B80" w14:textId="77777777" w:rsidR="00F2693B" w:rsidRDefault="00F2693B" w:rsidP="00DD1E85">
      <w:pPr>
        <w:pStyle w:val="tbtitre2"/>
        <w:outlineLvl w:val="0"/>
      </w:pPr>
      <w:bookmarkStart w:id="120" w:name="_Toc453049326"/>
      <w:r>
        <w:t>Rendement optimum</w:t>
      </w:r>
      <w:bookmarkEnd w:id="120"/>
    </w:p>
    <w:p w14:paraId="518F7EE8" w14:textId="77777777" w:rsidR="00F2693B" w:rsidRDefault="00F2693B" w:rsidP="00F2693B">
      <w:pPr>
        <w:pStyle w:val="tbnormal"/>
        <w:spacing w:before="120" w:after="120"/>
      </w:pPr>
      <w:r>
        <w:t>Si vous arrivez atteindre un niveau de gestion optimal, vous pouvez prétendre une rentabilité de XXX%.</w:t>
      </w:r>
    </w:p>
    <w:p w14:paraId="09046938" w14:textId="77777777" w:rsidR="00F2693B" w:rsidRDefault="00F2693B" w:rsidP="00F2693B">
      <w:pPr>
        <w:pStyle w:val="tbnormal"/>
        <w:spacing w:before="120" w:after="120"/>
      </w:pPr>
      <w:r>
        <w:t>En prenant en considération votre capacité de production, une activité sans interruption intempestive, des matières premières en quantités suffisantes pour approvisionner vos lignes de production, vous pouvez atteindre un chiffre d’affaires mensuel de XXX’XXX.- de CHF.</w:t>
      </w:r>
    </w:p>
    <w:p w14:paraId="09454225" w14:textId="77777777" w:rsidR="00F2693B" w:rsidRDefault="00F2693B" w:rsidP="00F2693B">
      <w:pPr>
        <w:pStyle w:val="tbnormal"/>
        <w:spacing w:before="120" w:after="120"/>
      </w:pPr>
      <w:r>
        <w:t xml:space="preserve">Le montant articulé reste hypothétique. D’autres facteurs </w:t>
      </w:r>
      <w:r w:rsidR="003A4596">
        <w:t>externes</w:t>
      </w:r>
      <w:r>
        <w:t xml:space="preserve"> doivent être pris en compte. Typiquement, la demande fluctue et il se peut qu’elle ne soit pas toujours à la hauteur de l’offre.</w:t>
      </w:r>
    </w:p>
    <w:p w14:paraId="41072CC7" w14:textId="77777777" w:rsidR="00F2693B" w:rsidRDefault="00F2693B" w:rsidP="00DD1E85">
      <w:pPr>
        <w:pStyle w:val="tbtitre2"/>
        <w:outlineLvl w:val="0"/>
      </w:pPr>
      <w:bookmarkStart w:id="121" w:name="_Toc453049327"/>
      <w:r>
        <w:t>Prix de revient et coûts de production</w:t>
      </w:r>
      <w:bookmarkEnd w:id="121"/>
    </w:p>
    <w:p w14:paraId="4B4DB5FE" w14:textId="77777777" w:rsidR="00F2693B" w:rsidRDefault="00F2693B" w:rsidP="00F2693B">
      <w:pPr>
        <w:pStyle w:val="tbnormal"/>
        <w:spacing w:before="120" w:after="120"/>
      </w:pPr>
      <w:r>
        <w:t>Voici la présentation du prix de revient moyen pour une unité produite. Les matières premières couvrent approximativement XX% du prix de revient de l’article. La main d’œuvre direct (MOI) XX% tandis que les frais généraux de production XX%. Il est important d’adjoindre les coûts d’amortissement des infrastructures. Ils représentent environ X%.</w:t>
      </w:r>
    </w:p>
    <w:p w14:paraId="7F4BBA18" w14:textId="77777777" w:rsidR="00F2693B" w:rsidRDefault="00F2693B" w:rsidP="00F2693B">
      <w:pPr>
        <w:pStyle w:val="tbnormal"/>
        <w:spacing w:before="120" w:after="120"/>
      </w:pPr>
      <w:r>
        <w:t>Vous devez garder en tête que les coûts de main d’œuvre direct et les frais généraux de production sont très importants pour le coût de revient final de vos produits. En effet, ces coûts sont imputés périodiquement que vous produisiez ou non.</w:t>
      </w:r>
    </w:p>
    <w:p w14:paraId="172F2F58" w14:textId="77777777" w:rsidR="00F2693B" w:rsidRDefault="00F2693B" w:rsidP="00F2693B">
      <w:pPr>
        <w:pStyle w:val="tbnormal"/>
        <w:spacing w:before="120" w:after="120"/>
      </w:pPr>
      <w:r>
        <w:t>Le tableau ci-dessous vous présente la répartition des coûts pour 1 litre de bière produite. Les deux formats sont présentés :</w:t>
      </w:r>
    </w:p>
    <w:p w14:paraId="083809EE" w14:textId="77777777" w:rsidR="00F2693B" w:rsidRPr="005E21E4" w:rsidRDefault="00F2693B" w:rsidP="00DD1E85">
      <w:pPr>
        <w:pStyle w:val="tbnormal"/>
        <w:outlineLvl w:val="0"/>
        <w:rPr>
          <w:color w:val="FF0000"/>
        </w:rPr>
      </w:pPr>
      <w:r w:rsidRPr="005E21E4">
        <w:rPr>
          <w:color w:val="FF0000"/>
        </w:rPr>
        <w:t>TABLEAU BREAKDOWN COST !!!</w:t>
      </w:r>
    </w:p>
    <w:p w14:paraId="68E1A376" w14:textId="77777777" w:rsidR="00F2693B" w:rsidRDefault="00F2693B" w:rsidP="00DD1E85">
      <w:pPr>
        <w:pStyle w:val="tbtitre2"/>
        <w:outlineLvl w:val="0"/>
      </w:pPr>
      <w:bookmarkStart w:id="122" w:name="_Toc453049328"/>
      <w:r>
        <w:lastRenderedPageBreak/>
        <w:t>Procédé de fabrication</w:t>
      </w:r>
      <w:bookmarkEnd w:id="122"/>
    </w:p>
    <w:p w14:paraId="3348C1F5" w14:textId="6BDB2C1E" w:rsidR="00F2693B" w:rsidRDefault="00F2693B" w:rsidP="00F2693B">
      <w:pPr>
        <w:pStyle w:val="tbnormal"/>
        <w:spacing w:before="120" w:after="120"/>
      </w:pPr>
      <w:r>
        <w:t>La fabrication de vos produits suit un processus bien précis décliné en 5 étapes. Ces dernières sont toutes très importantes afin d’atteindre un niveau de qualité qui vous distingue de vos concurrents. Le</w:t>
      </w:r>
      <w:r w:rsidR="00E52E94">
        <w:t>s</w:t>
      </w:r>
      <w:r>
        <w:t xml:space="preserve"> détail</w:t>
      </w:r>
      <w:r w:rsidR="00E52E94">
        <w:t>s</w:t>
      </w:r>
      <w:r>
        <w:t xml:space="preserve"> vous </w:t>
      </w:r>
      <w:r w:rsidR="00E52E94">
        <w:t>sont</w:t>
      </w:r>
      <w:r>
        <w:t xml:space="preserve"> présenté</w:t>
      </w:r>
      <w:r w:rsidR="00E52E94">
        <w:t>s</w:t>
      </w:r>
      <w:r>
        <w:t xml:space="preserve"> dans les chapitres qui suivent.</w:t>
      </w:r>
    </w:p>
    <w:p w14:paraId="4FC5B45C" w14:textId="77777777" w:rsidR="00F2693B" w:rsidRDefault="00F2693B" w:rsidP="00DD1E85">
      <w:pPr>
        <w:pStyle w:val="tbtitre1"/>
        <w:outlineLvl w:val="0"/>
      </w:pPr>
      <w:bookmarkStart w:id="123" w:name="_Toc453049329"/>
      <w:r>
        <w:t>L’environnement</w:t>
      </w:r>
      <w:bookmarkEnd w:id="123"/>
    </w:p>
    <w:p w14:paraId="6EA51D96" w14:textId="77777777" w:rsidR="00F2693B" w:rsidRDefault="00F2693B" w:rsidP="00F2693B">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4F6D0079" w14:textId="77777777" w:rsidR="00F2693B" w:rsidRDefault="00F2693B" w:rsidP="00DD1E85">
      <w:pPr>
        <w:pStyle w:val="tbtitre2"/>
        <w:outlineLvl w:val="0"/>
      </w:pPr>
      <w:bookmarkStart w:id="124" w:name="_Toc453049330"/>
      <w:r>
        <w:t>Le marché</w:t>
      </w:r>
      <w:bookmarkEnd w:id="124"/>
    </w:p>
    <w:p w14:paraId="23B7FAE6" w14:textId="6FAC7AEE" w:rsidR="00F2693B" w:rsidRDefault="00F2693B" w:rsidP="00F2693B">
      <w:pPr>
        <w:pStyle w:val="tbnormal"/>
        <w:spacing w:before="120" w:after="120"/>
      </w:pPr>
      <w:r>
        <w:t>Vous évoluez dans un marché concurrentiel « Un marché concurrentiel est un marché sur lequel il y a de nombreux acheteurs et de nombreux vendeurs d’un produit identique, de sorte que chacun a un impact négligeable sur le p</w:t>
      </w:r>
      <w:r w:rsidR="00E52E94">
        <w:t xml:space="preserve">rix de marché. » </w:t>
      </w:r>
      <w:r w:rsidR="00E52E94">
        <w:fldChar w:fldCharType="begin" w:fldLock="1"/>
      </w:r>
      <w:r w:rsidR="00E52E94">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211455" w14:textId="74DBB6DD" w:rsidR="00F2693B" w:rsidRDefault="00F2693B" w:rsidP="00F2693B">
      <w:pPr>
        <w:pStyle w:val="tbnormal"/>
        <w:spacing w:before="120" w:after="120"/>
      </w:pPr>
      <w:r>
        <w:t>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w:t>
      </w:r>
      <w:r w:rsidR="00E52E94">
        <w:t xml:space="preserve">ère agressive. » </w:t>
      </w:r>
      <w:r w:rsidR="00E52E94">
        <w:fldChar w:fldCharType="begin" w:fldLock="1"/>
      </w:r>
      <w:r w:rsidR="00E6133C">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15E55B" w14:textId="77777777" w:rsidR="00F2693B" w:rsidRDefault="00F2693B" w:rsidP="00DD1E85">
      <w:pPr>
        <w:pStyle w:val="tbtitre2"/>
        <w:outlineLvl w:val="0"/>
      </w:pPr>
      <w:bookmarkStart w:id="125" w:name="_Toc453049331"/>
      <w:r>
        <w:t>Les matières premières</w:t>
      </w:r>
      <w:bookmarkEnd w:id="125"/>
    </w:p>
    <w:p w14:paraId="370CC427" w14:textId="77777777" w:rsidR="005A2556" w:rsidRDefault="00F2693B" w:rsidP="005A2556">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 Ce qui supprime le risque de ne pas pouvoir s’approvisionner. Ci-dessous, voici les prix</w:t>
      </w:r>
      <w:r w:rsidR="005A2556">
        <w:rPr>
          <w:rStyle w:val="Appelnotedebasdep"/>
        </w:rPr>
        <w:footnoteReference w:id="13"/>
      </w:r>
      <w:r>
        <w:t xml:space="preserve"> des matières première</w:t>
      </w:r>
      <w:r w:rsidR="005A2556">
        <w:t>s utilisées dans vos recettes :</w:t>
      </w:r>
    </w:p>
    <w:p w14:paraId="7FCDDBD0" w14:textId="77777777" w:rsidR="005A2556" w:rsidRDefault="00F2693B" w:rsidP="00D414D3">
      <w:pPr>
        <w:pStyle w:val="tbnormal"/>
        <w:numPr>
          <w:ilvl w:val="0"/>
          <w:numId w:val="2"/>
        </w:numPr>
        <w:spacing w:before="120" w:after="120"/>
      </w:pPr>
      <w:r>
        <w:t>Eau : Utilisé dans toutes les recettes, s’achète au prix de 2.- CHF le m3.</w:t>
      </w:r>
    </w:p>
    <w:p w14:paraId="1776BDFD" w14:textId="77777777" w:rsidR="005A2556" w:rsidRDefault="00F2693B" w:rsidP="00D414D3">
      <w:pPr>
        <w:pStyle w:val="tbnormal"/>
        <w:numPr>
          <w:ilvl w:val="0"/>
          <w:numId w:val="2"/>
        </w:numPr>
        <w:spacing w:before="120" w:after="120"/>
      </w:pPr>
      <w:r>
        <w:t>Malt d’orge : Utilisé dans la production de vos produits BW01 et BW04, il s’achète au prix de 17.- CHF le sac de 25kg.</w:t>
      </w:r>
    </w:p>
    <w:p w14:paraId="41635D77" w14:textId="77777777" w:rsidR="005A2556" w:rsidRDefault="00F2693B" w:rsidP="00D414D3">
      <w:pPr>
        <w:pStyle w:val="tbnormal"/>
        <w:numPr>
          <w:ilvl w:val="0"/>
          <w:numId w:val="2"/>
        </w:numPr>
        <w:spacing w:before="120" w:after="120"/>
      </w:pPr>
      <w:r>
        <w:lastRenderedPageBreak/>
        <w:t>Malt d’orge Bio : Utilisé dans votre produit Bio, s’achète au prix de 30.- CHF les 25kg.</w:t>
      </w:r>
    </w:p>
    <w:p w14:paraId="1C056DCF" w14:textId="77777777" w:rsidR="005A2556" w:rsidRDefault="00F2693B" w:rsidP="00D414D3">
      <w:pPr>
        <w:pStyle w:val="tbnormal"/>
        <w:numPr>
          <w:ilvl w:val="0"/>
          <w:numId w:val="2"/>
        </w:numPr>
        <w:spacing w:before="120" w:after="120"/>
      </w:pPr>
      <w:r>
        <w:t>Malt de froment : Utilisé dans le produit BW02. Elle s’achète au prix de 14.- CHF les 25kg.</w:t>
      </w:r>
    </w:p>
    <w:p w14:paraId="17524DEE" w14:textId="77777777" w:rsidR="005A2556" w:rsidRDefault="00F2693B" w:rsidP="00D414D3">
      <w:pPr>
        <w:pStyle w:val="tbnormal"/>
        <w:numPr>
          <w:ilvl w:val="0"/>
          <w:numId w:val="2"/>
        </w:numPr>
        <w:spacing w:before="120" w:after="120"/>
      </w:pPr>
      <w:r>
        <w:t xml:space="preserve">Le houblon : Utilisé dans toutes les recettes. Il s’obtient au prix de </w:t>
      </w:r>
    </w:p>
    <w:p w14:paraId="4B8471FC" w14:textId="77777777" w:rsidR="005A2556" w:rsidRDefault="00F2693B" w:rsidP="00D414D3">
      <w:pPr>
        <w:pStyle w:val="tbnormal"/>
        <w:numPr>
          <w:ilvl w:val="0"/>
          <w:numId w:val="2"/>
        </w:numPr>
        <w:spacing w:before="120" w:after="120"/>
      </w:pPr>
      <w:r>
        <w:t>Miel : Utilisé dans la préparation de la bière BW03. Il s’achète au prix de 20.- le kg.</w:t>
      </w:r>
    </w:p>
    <w:p w14:paraId="3315B82C" w14:textId="593D4338" w:rsidR="005A2556" w:rsidRDefault="00F2693B" w:rsidP="00D414D3">
      <w:pPr>
        <w:pStyle w:val="tbnormal"/>
        <w:numPr>
          <w:ilvl w:val="0"/>
          <w:numId w:val="2"/>
        </w:numPr>
        <w:spacing w:before="120" w:after="120"/>
      </w:pPr>
      <w:r>
        <w:t xml:space="preserve">Bouquet d’épices : Utilisé pour la préparation de la bière BW04, s’achète au prix de </w:t>
      </w:r>
      <w:r w:rsidR="0008138D">
        <w:t>0.70 cts de</w:t>
      </w:r>
      <w:r>
        <w:t xml:space="preserve"> CHF par bouquet.</w:t>
      </w:r>
    </w:p>
    <w:p w14:paraId="634751D7" w14:textId="77777777" w:rsidR="005A2556" w:rsidRDefault="00F2693B" w:rsidP="00D414D3">
      <w:pPr>
        <w:pStyle w:val="tbnormal"/>
        <w:numPr>
          <w:ilvl w:val="0"/>
          <w:numId w:val="2"/>
        </w:numPr>
        <w:spacing w:before="120" w:after="120"/>
      </w:pPr>
      <w:r>
        <w:t xml:space="preserve">La levure : </w:t>
      </w:r>
      <w:r w:rsidR="005A2556">
        <w:t>Utilisée</w:t>
      </w:r>
      <w:r>
        <w:t xml:space="preserve"> dans tous vos produits. Cette matière s’achète au prix de 300.- CHF par un kilogramme.</w:t>
      </w:r>
    </w:p>
    <w:p w14:paraId="421B877D" w14:textId="77777777" w:rsidR="00F2693B" w:rsidRDefault="00F2693B" w:rsidP="00D414D3">
      <w:pPr>
        <w:pStyle w:val="tbnormal"/>
        <w:numPr>
          <w:ilvl w:val="0"/>
          <w:numId w:val="2"/>
        </w:numPr>
        <w:spacing w:before="120" w:after="120"/>
      </w:pPr>
      <w:r>
        <w:t>L’unité canette s’achète à 0.05 cts et l’unité de bouteille à 0.10 cts.</w:t>
      </w:r>
    </w:p>
    <w:p w14:paraId="35298CD8" w14:textId="77777777" w:rsidR="00F2693B" w:rsidRDefault="00F2693B" w:rsidP="00DD1E85">
      <w:pPr>
        <w:pStyle w:val="tbtitre2"/>
        <w:outlineLvl w:val="0"/>
      </w:pPr>
      <w:bookmarkStart w:id="126" w:name="_Toc453049332"/>
      <w:r>
        <w:t>Les fournisseurs</w:t>
      </w:r>
      <w:bookmarkEnd w:id="126"/>
    </w:p>
    <w:p w14:paraId="160D0A6C" w14:textId="77777777" w:rsidR="00F2693B" w:rsidRDefault="00F2693B" w:rsidP="00F2693B">
      <w:pPr>
        <w:pStyle w:val="tbnormal"/>
        <w:spacing w:before="120" w:after="120"/>
      </w:pPr>
      <w:r>
        <w:t>Vous traitez principalement avec trois fournisseurs. Vous n’avez pas la possibilité de changer ces partenaires durant votre mandat.</w:t>
      </w:r>
    </w:p>
    <w:p w14:paraId="0D557D72" w14:textId="77777777" w:rsidR="00F2693B" w:rsidRDefault="00F2693B" w:rsidP="00F2693B">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p>
    <w:p w14:paraId="23BA3856" w14:textId="23676AAE" w:rsidR="005A2556" w:rsidRDefault="00F2693B" w:rsidP="005A2556">
      <w:pPr>
        <w:pStyle w:val="tbnormal"/>
        <w:spacing w:before="120" w:after="120"/>
      </w:pPr>
      <w:r>
        <w:t xml:space="preserve">Tous ces partenaires se situent en Suisse. Ce qui facilite les échanges et évite de devoir travailler dans plusieurs devises différentes. L’une des informations très importantes, est celle des délais de livraison </w:t>
      </w:r>
      <w:r w:rsidR="0026408D">
        <w:t>et des conditions de paiement :</w:t>
      </w:r>
    </w:p>
    <w:p w14:paraId="3A0FFE61" w14:textId="7C322F9F" w:rsidR="005A2556" w:rsidRDefault="009B580A" w:rsidP="00D414D3">
      <w:pPr>
        <w:pStyle w:val="tbnormal"/>
        <w:numPr>
          <w:ilvl w:val="0"/>
          <w:numId w:val="3"/>
        </w:numPr>
        <w:spacing w:before="120" w:after="120"/>
      </w:pPr>
      <w:r>
        <w:t>Maltlonne SA : 5-6</w:t>
      </w:r>
      <w:r w:rsidR="005A2556">
        <w:t xml:space="preserve"> jours et payable à 30 jours.</w:t>
      </w:r>
    </w:p>
    <w:p w14:paraId="129E9F7D" w14:textId="346CF637" w:rsidR="005A2556" w:rsidRDefault="00F2693B" w:rsidP="00D414D3">
      <w:pPr>
        <w:pStyle w:val="tbnormal"/>
        <w:numPr>
          <w:ilvl w:val="0"/>
          <w:numId w:val="3"/>
        </w:numPr>
        <w:spacing w:before="120" w:after="120"/>
      </w:pPr>
      <w:r>
        <w:t>Ourseau SA :</w:t>
      </w:r>
      <w:r w:rsidR="005A2556">
        <w:t xml:space="preserve"> </w:t>
      </w:r>
      <w:r w:rsidR="009B580A">
        <w:t>Directement raccordé</w:t>
      </w:r>
      <w:r w:rsidR="005A2556">
        <w:t xml:space="preserve"> et payable à 15 jours.</w:t>
      </w:r>
    </w:p>
    <w:p w14:paraId="6A59467D" w14:textId="62212259" w:rsidR="00F2693B" w:rsidRDefault="009B580A" w:rsidP="00D414D3">
      <w:pPr>
        <w:pStyle w:val="tbnormal"/>
        <w:numPr>
          <w:ilvl w:val="0"/>
          <w:numId w:val="3"/>
        </w:numPr>
        <w:spacing w:before="120" w:after="120"/>
      </w:pPr>
      <w:r>
        <w:t xml:space="preserve">Monsieur Ture : </w:t>
      </w:r>
      <w:r w:rsidR="003750C2">
        <w:t xml:space="preserve">Minimum à </w:t>
      </w:r>
      <w:r>
        <w:t>10</w:t>
      </w:r>
      <w:r w:rsidR="00F2693B">
        <w:t xml:space="preserve"> jours et payable </w:t>
      </w:r>
      <w:r w:rsidR="005A2556">
        <w:t>dès réception des marchandises.</w:t>
      </w:r>
    </w:p>
    <w:p w14:paraId="7DF21F92" w14:textId="77777777" w:rsidR="00F2693B" w:rsidRDefault="00F2693B" w:rsidP="00DD1E85">
      <w:pPr>
        <w:pStyle w:val="tbtitre2"/>
        <w:outlineLvl w:val="0"/>
      </w:pPr>
      <w:bookmarkStart w:id="127" w:name="_Toc453049333"/>
      <w:r>
        <w:t>Les revendeurs</w:t>
      </w:r>
      <w:bookmarkEnd w:id="127"/>
    </w:p>
    <w:p w14:paraId="4CB20F09" w14:textId="77777777" w:rsidR="00F2693B" w:rsidRDefault="00F2693B" w:rsidP="00F2693B">
      <w:pPr>
        <w:pStyle w:val="tbnormal"/>
        <w:spacing w:before="120" w:after="120"/>
      </w:pPr>
      <w:r>
        <w:t>Vous ne travaillez pas directement avec le consommateur final. Vous passez par 220 revendeurs agréés afin de distribuer vos produits. Ces revendeurs sont atteignables par le biais de canaux de distribution différents. Chacun d’eux ont leurs spécificités et leurs clients avec des profils variés et des préférences différentes. Il s’agit là, de les prendre en considération afin d’augmenter vos ventes et donc votre bénéfice.</w:t>
      </w:r>
    </w:p>
    <w:p w14:paraId="65F7B4CB" w14:textId="77777777" w:rsidR="00F2693B" w:rsidRDefault="00F2693B" w:rsidP="00F2693B">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D51CD4" w14:paraId="33B46F75" w14:textId="77777777" w:rsidTr="00D51CD4">
        <w:trPr>
          <w:trHeight w:val="454"/>
        </w:trPr>
        <w:tc>
          <w:tcPr>
            <w:tcW w:w="1472" w:type="dxa"/>
            <w:vAlign w:val="center"/>
          </w:tcPr>
          <w:p w14:paraId="6ADFB87E" w14:textId="77777777" w:rsidR="005A2556" w:rsidRPr="00741F67" w:rsidRDefault="005A2556" w:rsidP="00741F67">
            <w:pPr>
              <w:pStyle w:val="tbnormal"/>
              <w:rPr>
                <w:b/>
              </w:rPr>
            </w:pPr>
          </w:p>
        </w:tc>
        <w:tc>
          <w:tcPr>
            <w:tcW w:w="1473" w:type="dxa"/>
            <w:vAlign w:val="center"/>
          </w:tcPr>
          <w:p w14:paraId="23B5B76E" w14:textId="77777777" w:rsidR="005A2556" w:rsidRPr="00741F67" w:rsidRDefault="005A2556" w:rsidP="00741F67">
            <w:pPr>
              <w:pStyle w:val="tbnormal"/>
              <w:rPr>
                <w:b/>
              </w:rPr>
            </w:pPr>
            <w:r w:rsidRPr="00741F67">
              <w:rPr>
                <w:b/>
              </w:rPr>
              <w:t>Détaillant</w:t>
            </w:r>
          </w:p>
        </w:tc>
        <w:tc>
          <w:tcPr>
            <w:tcW w:w="1728" w:type="dxa"/>
            <w:vAlign w:val="center"/>
          </w:tcPr>
          <w:p w14:paraId="0D4AC1F8" w14:textId="77777777" w:rsidR="005A2556" w:rsidRPr="00741F67" w:rsidRDefault="005A2556" w:rsidP="00741F67">
            <w:pPr>
              <w:pStyle w:val="tbnormal"/>
              <w:rPr>
                <w:b/>
              </w:rPr>
            </w:pPr>
            <w:r w:rsidRPr="00741F67">
              <w:rPr>
                <w:b/>
              </w:rPr>
              <w:t>Supermarché</w:t>
            </w:r>
          </w:p>
        </w:tc>
        <w:tc>
          <w:tcPr>
            <w:tcW w:w="1218" w:type="dxa"/>
            <w:vAlign w:val="center"/>
          </w:tcPr>
          <w:p w14:paraId="07FFF3C1" w14:textId="77777777" w:rsidR="005A2556" w:rsidRPr="00741F67" w:rsidRDefault="005A2556" w:rsidP="00741F67">
            <w:pPr>
              <w:pStyle w:val="tbnormal"/>
              <w:rPr>
                <w:b/>
              </w:rPr>
            </w:pPr>
            <w:r w:rsidRPr="00741F67">
              <w:rPr>
                <w:b/>
              </w:rPr>
              <w:t>Autres</w:t>
            </w:r>
            <w:r w:rsidR="00D51CD4" w:rsidRPr="00741F67">
              <w:rPr>
                <w:rStyle w:val="Appelnotedebasdep"/>
                <w:b/>
              </w:rPr>
              <w:footnoteReference w:id="14"/>
            </w:r>
          </w:p>
        </w:tc>
        <w:tc>
          <w:tcPr>
            <w:tcW w:w="1473" w:type="dxa"/>
            <w:shd w:val="clear" w:color="auto" w:fill="E7E6E6" w:themeFill="background2"/>
            <w:vAlign w:val="center"/>
          </w:tcPr>
          <w:p w14:paraId="0136F07C" w14:textId="77777777" w:rsidR="005A2556" w:rsidRPr="00741F67" w:rsidRDefault="005A2556" w:rsidP="00741F67">
            <w:pPr>
              <w:pStyle w:val="tbnormal"/>
              <w:rPr>
                <w:b/>
              </w:rPr>
            </w:pPr>
            <w:r w:rsidRPr="00741F67">
              <w:rPr>
                <w:b/>
              </w:rPr>
              <w:t>Totaux</w:t>
            </w:r>
          </w:p>
        </w:tc>
      </w:tr>
      <w:tr w:rsidR="00D51CD4" w14:paraId="0C9E8DDA" w14:textId="77777777" w:rsidTr="00D51CD4">
        <w:trPr>
          <w:trHeight w:val="454"/>
        </w:trPr>
        <w:tc>
          <w:tcPr>
            <w:tcW w:w="1472" w:type="dxa"/>
            <w:vAlign w:val="center"/>
          </w:tcPr>
          <w:p w14:paraId="2C24AE01" w14:textId="77777777" w:rsidR="005A2556" w:rsidRPr="00741F67" w:rsidRDefault="005A2556" w:rsidP="00741F67">
            <w:pPr>
              <w:pStyle w:val="tbnormal"/>
              <w:rPr>
                <w:b/>
              </w:rPr>
            </w:pPr>
            <w:r w:rsidRPr="00741F67">
              <w:rPr>
                <w:b/>
              </w:rPr>
              <w:t>Ouest</w:t>
            </w:r>
          </w:p>
        </w:tc>
        <w:tc>
          <w:tcPr>
            <w:tcW w:w="1473" w:type="dxa"/>
            <w:vAlign w:val="center"/>
          </w:tcPr>
          <w:p w14:paraId="16341AD2" w14:textId="77777777" w:rsidR="005A2556" w:rsidRDefault="005A2556" w:rsidP="00741F67">
            <w:pPr>
              <w:pStyle w:val="tbnormal"/>
            </w:pPr>
            <w:r>
              <w:t>23</w:t>
            </w:r>
          </w:p>
        </w:tc>
        <w:tc>
          <w:tcPr>
            <w:tcW w:w="1728" w:type="dxa"/>
            <w:vAlign w:val="center"/>
          </w:tcPr>
          <w:p w14:paraId="67F599D4" w14:textId="77777777" w:rsidR="005A2556" w:rsidRDefault="005A2556" w:rsidP="00741F67">
            <w:pPr>
              <w:pStyle w:val="tbnormal"/>
            </w:pPr>
            <w:r>
              <w:t>11</w:t>
            </w:r>
          </w:p>
        </w:tc>
        <w:tc>
          <w:tcPr>
            <w:tcW w:w="1218" w:type="dxa"/>
            <w:vAlign w:val="center"/>
          </w:tcPr>
          <w:p w14:paraId="541B50AA" w14:textId="77777777" w:rsidR="005A2556" w:rsidRDefault="005A2556" w:rsidP="00741F67">
            <w:pPr>
              <w:pStyle w:val="tbnormal"/>
            </w:pPr>
            <w:r>
              <w:t>49</w:t>
            </w:r>
          </w:p>
        </w:tc>
        <w:tc>
          <w:tcPr>
            <w:tcW w:w="1473" w:type="dxa"/>
            <w:shd w:val="clear" w:color="auto" w:fill="E7E6E6" w:themeFill="background2"/>
            <w:vAlign w:val="center"/>
          </w:tcPr>
          <w:p w14:paraId="36F26878" w14:textId="77777777" w:rsidR="005A2556" w:rsidRPr="00741F67" w:rsidRDefault="005A2556" w:rsidP="00741F67">
            <w:pPr>
              <w:pStyle w:val="tbnormal"/>
              <w:rPr>
                <w:b/>
              </w:rPr>
            </w:pPr>
            <w:r w:rsidRPr="00741F67">
              <w:rPr>
                <w:b/>
              </w:rPr>
              <w:t>37.72%</w:t>
            </w:r>
          </w:p>
        </w:tc>
      </w:tr>
      <w:tr w:rsidR="00D51CD4" w14:paraId="050977F6" w14:textId="77777777" w:rsidTr="00D51CD4">
        <w:trPr>
          <w:trHeight w:val="454"/>
        </w:trPr>
        <w:tc>
          <w:tcPr>
            <w:tcW w:w="1472" w:type="dxa"/>
            <w:vAlign w:val="center"/>
          </w:tcPr>
          <w:p w14:paraId="39B497E6" w14:textId="77777777" w:rsidR="005A2556" w:rsidRPr="00741F67" w:rsidRDefault="005A2556" w:rsidP="00741F67">
            <w:pPr>
              <w:pStyle w:val="tbnormal"/>
              <w:rPr>
                <w:b/>
              </w:rPr>
            </w:pPr>
            <w:r w:rsidRPr="00741F67">
              <w:rPr>
                <w:b/>
              </w:rPr>
              <w:t>Centrale</w:t>
            </w:r>
          </w:p>
        </w:tc>
        <w:tc>
          <w:tcPr>
            <w:tcW w:w="1473" w:type="dxa"/>
            <w:vAlign w:val="center"/>
          </w:tcPr>
          <w:p w14:paraId="603412C4" w14:textId="77777777" w:rsidR="005A2556" w:rsidRDefault="005A2556" w:rsidP="00741F67">
            <w:pPr>
              <w:pStyle w:val="tbnormal"/>
            </w:pPr>
            <w:r>
              <w:t>12</w:t>
            </w:r>
          </w:p>
        </w:tc>
        <w:tc>
          <w:tcPr>
            <w:tcW w:w="1728" w:type="dxa"/>
            <w:vAlign w:val="center"/>
          </w:tcPr>
          <w:p w14:paraId="48C0DC98" w14:textId="77777777" w:rsidR="005A2556" w:rsidRDefault="005A2556" w:rsidP="00741F67">
            <w:pPr>
              <w:pStyle w:val="tbnormal"/>
            </w:pPr>
            <w:r>
              <w:t>17</w:t>
            </w:r>
          </w:p>
        </w:tc>
        <w:tc>
          <w:tcPr>
            <w:tcW w:w="1218" w:type="dxa"/>
            <w:vAlign w:val="center"/>
          </w:tcPr>
          <w:p w14:paraId="29DB8292" w14:textId="77777777" w:rsidR="005A2556" w:rsidRDefault="005A2556" w:rsidP="00741F67">
            <w:pPr>
              <w:pStyle w:val="tbnormal"/>
            </w:pPr>
            <w:r>
              <w:t>58</w:t>
            </w:r>
          </w:p>
        </w:tc>
        <w:tc>
          <w:tcPr>
            <w:tcW w:w="1473" w:type="dxa"/>
            <w:shd w:val="clear" w:color="auto" w:fill="E7E6E6" w:themeFill="background2"/>
            <w:vAlign w:val="center"/>
          </w:tcPr>
          <w:p w14:paraId="652CDC3A" w14:textId="77777777" w:rsidR="005A2556" w:rsidRPr="00741F67" w:rsidRDefault="005A2556" w:rsidP="00741F67">
            <w:pPr>
              <w:pStyle w:val="tbnormal"/>
              <w:rPr>
                <w:b/>
              </w:rPr>
            </w:pPr>
            <w:r w:rsidRPr="00741F67">
              <w:rPr>
                <w:b/>
              </w:rPr>
              <w:t>39.55%</w:t>
            </w:r>
          </w:p>
        </w:tc>
      </w:tr>
      <w:tr w:rsidR="00D51CD4" w14:paraId="088F5709" w14:textId="77777777" w:rsidTr="00D51CD4">
        <w:trPr>
          <w:trHeight w:val="454"/>
        </w:trPr>
        <w:tc>
          <w:tcPr>
            <w:tcW w:w="1472" w:type="dxa"/>
            <w:vAlign w:val="center"/>
          </w:tcPr>
          <w:p w14:paraId="574BD881" w14:textId="77777777" w:rsidR="005A2556" w:rsidRPr="00741F67" w:rsidRDefault="005A2556" w:rsidP="00741F67">
            <w:pPr>
              <w:pStyle w:val="tbnormal"/>
              <w:rPr>
                <w:b/>
              </w:rPr>
            </w:pPr>
            <w:r w:rsidRPr="00741F67">
              <w:rPr>
                <w:b/>
              </w:rPr>
              <w:t>Est</w:t>
            </w:r>
          </w:p>
        </w:tc>
        <w:tc>
          <w:tcPr>
            <w:tcW w:w="1473" w:type="dxa"/>
            <w:vAlign w:val="center"/>
          </w:tcPr>
          <w:p w14:paraId="13BDB94A" w14:textId="77777777" w:rsidR="005A2556" w:rsidRDefault="005A2556" w:rsidP="00741F67">
            <w:pPr>
              <w:pStyle w:val="tbnormal"/>
            </w:pPr>
            <w:r>
              <w:t>8</w:t>
            </w:r>
          </w:p>
        </w:tc>
        <w:tc>
          <w:tcPr>
            <w:tcW w:w="1728" w:type="dxa"/>
            <w:vAlign w:val="center"/>
          </w:tcPr>
          <w:p w14:paraId="7079F8FD" w14:textId="77777777" w:rsidR="005A2556" w:rsidRDefault="005A2556" w:rsidP="00741F67">
            <w:pPr>
              <w:pStyle w:val="tbnormal"/>
            </w:pPr>
            <w:r>
              <w:t>15</w:t>
            </w:r>
          </w:p>
        </w:tc>
        <w:tc>
          <w:tcPr>
            <w:tcW w:w="1218" w:type="dxa"/>
            <w:vAlign w:val="center"/>
          </w:tcPr>
          <w:p w14:paraId="1251E917" w14:textId="77777777" w:rsidR="005A2556" w:rsidRDefault="005A2556" w:rsidP="00741F67">
            <w:pPr>
              <w:pStyle w:val="tbnormal"/>
            </w:pPr>
            <w:r>
              <w:t>27</w:t>
            </w:r>
          </w:p>
        </w:tc>
        <w:tc>
          <w:tcPr>
            <w:tcW w:w="1473" w:type="dxa"/>
            <w:shd w:val="clear" w:color="auto" w:fill="E7E6E6" w:themeFill="background2"/>
            <w:vAlign w:val="center"/>
          </w:tcPr>
          <w:p w14:paraId="6B67CF79" w14:textId="77777777" w:rsidR="005A2556" w:rsidRPr="00741F67" w:rsidRDefault="005A2556" w:rsidP="00741F67">
            <w:pPr>
              <w:pStyle w:val="tbnormal"/>
              <w:rPr>
                <w:b/>
              </w:rPr>
            </w:pPr>
            <w:r w:rsidRPr="00741F67">
              <w:rPr>
                <w:b/>
              </w:rPr>
              <w:t>22.73%</w:t>
            </w:r>
          </w:p>
        </w:tc>
      </w:tr>
      <w:tr w:rsidR="00D51CD4" w14:paraId="5B36778E" w14:textId="77777777" w:rsidTr="00D51CD4">
        <w:trPr>
          <w:trHeight w:val="454"/>
        </w:trPr>
        <w:tc>
          <w:tcPr>
            <w:tcW w:w="1472" w:type="dxa"/>
            <w:shd w:val="clear" w:color="auto" w:fill="E7E6E6" w:themeFill="background2"/>
            <w:vAlign w:val="center"/>
          </w:tcPr>
          <w:p w14:paraId="7E0AB454" w14:textId="77777777" w:rsidR="005A2556" w:rsidRPr="00741F67" w:rsidRDefault="005A2556" w:rsidP="00741F67">
            <w:pPr>
              <w:pStyle w:val="tbnormal"/>
              <w:rPr>
                <w:b/>
              </w:rPr>
            </w:pPr>
            <w:r w:rsidRPr="00741F67">
              <w:rPr>
                <w:b/>
              </w:rPr>
              <w:t>Totaux</w:t>
            </w:r>
          </w:p>
        </w:tc>
        <w:tc>
          <w:tcPr>
            <w:tcW w:w="1473" w:type="dxa"/>
            <w:shd w:val="clear" w:color="auto" w:fill="E7E6E6" w:themeFill="background2"/>
            <w:vAlign w:val="center"/>
          </w:tcPr>
          <w:p w14:paraId="7BB50654" w14:textId="77777777" w:rsidR="005A2556" w:rsidRPr="00741F67" w:rsidRDefault="005A2556" w:rsidP="00741F67">
            <w:pPr>
              <w:pStyle w:val="tbnormal"/>
              <w:rPr>
                <w:b/>
              </w:rPr>
            </w:pPr>
            <w:r w:rsidRPr="00741F67">
              <w:rPr>
                <w:b/>
              </w:rPr>
              <w:t>19.55%</w:t>
            </w:r>
          </w:p>
        </w:tc>
        <w:tc>
          <w:tcPr>
            <w:tcW w:w="1728" w:type="dxa"/>
            <w:shd w:val="clear" w:color="auto" w:fill="E7E6E6" w:themeFill="background2"/>
            <w:vAlign w:val="center"/>
          </w:tcPr>
          <w:p w14:paraId="6AC0C29E" w14:textId="77777777" w:rsidR="005A2556" w:rsidRPr="00741F67" w:rsidRDefault="005A2556" w:rsidP="00741F67">
            <w:pPr>
              <w:pStyle w:val="tbnormal"/>
              <w:rPr>
                <w:b/>
              </w:rPr>
            </w:pPr>
            <w:r w:rsidRPr="00741F67">
              <w:rPr>
                <w:b/>
              </w:rPr>
              <w:t>19.55%</w:t>
            </w:r>
          </w:p>
        </w:tc>
        <w:tc>
          <w:tcPr>
            <w:tcW w:w="1218" w:type="dxa"/>
            <w:shd w:val="clear" w:color="auto" w:fill="E7E6E6" w:themeFill="background2"/>
            <w:vAlign w:val="center"/>
          </w:tcPr>
          <w:p w14:paraId="7FF71C35" w14:textId="77777777" w:rsidR="005A2556" w:rsidRPr="00741F67" w:rsidRDefault="005A2556" w:rsidP="00741F67">
            <w:pPr>
              <w:pStyle w:val="tbnormal"/>
              <w:rPr>
                <w:b/>
              </w:rPr>
            </w:pPr>
            <w:r w:rsidRPr="00741F67">
              <w:rPr>
                <w:rFonts w:ascii="environ" w:hAnsi="environ"/>
                <w:b/>
              </w:rPr>
              <w:t>60.90%</w:t>
            </w:r>
          </w:p>
        </w:tc>
        <w:tc>
          <w:tcPr>
            <w:tcW w:w="1473" w:type="dxa"/>
            <w:shd w:val="clear" w:color="auto" w:fill="E7E6E6" w:themeFill="background2"/>
            <w:vAlign w:val="center"/>
          </w:tcPr>
          <w:p w14:paraId="46022446" w14:textId="77777777" w:rsidR="005A2556" w:rsidRPr="00741F67" w:rsidRDefault="005A2556" w:rsidP="00741F67">
            <w:pPr>
              <w:pStyle w:val="tbnormal"/>
              <w:rPr>
                <w:b/>
              </w:rPr>
            </w:pPr>
            <w:r w:rsidRPr="00741F67">
              <w:rPr>
                <w:b/>
              </w:rPr>
              <w:t>220</w:t>
            </w:r>
          </w:p>
        </w:tc>
      </w:tr>
    </w:tbl>
    <w:p w14:paraId="53957287" w14:textId="77777777" w:rsidR="00F2693B" w:rsidRDefault="00F2693B" w:rsidP="00F2693B">
      <w:pPr>
        <w:pStyle w:val="tbnormal"/>
        <w:spacing w:before="120" w:after="120"/>
      </w:pPr>
      <w:r>
        <w:t>Cette matrice vous présente l’importance des régions ainsi que celle des canaux de distribution.</w:t>
      </w:r>
    </w:p>
    <w:p w14:paraId="27578D1F" w14:textId="77777777" w:rsidR="00F2693B" w:rsidRDefault="00F2693B" w:rsidP="00DD1E85">
      <w:pPr>
        <w:pStyle w:val="tbtitre3"/>
        <w:outlineLvl w:val="0"/>
      </w:pPr>
      <w:bookmarkStart w:id="128" w:name="_Toc453049334"/>
      <w:r>
        <w:t>Détaillant</w:t>
      </w:r>
      <w:bookmarkEnd w:id="128"/>
    </w:p>
    <w:p w14:paraId="64CD9D33" w14:textId="77777777" w:rsidR="00F2693B" w:rsidRDefault="00F2693B" w:rsidP="00F2693B">
      <w:pPr>
        <w:pStyle w:val="tbnormal"/>
        <w:spacing w:before="120" w:after="120"/>
      </w:pPr>
      <w:r>
        <w:t>Les détaillants sont le plus faible des canaux de distribution. Avec un total de vente de 20%, il se place derrière les deux autres.</w:t>
      </w:r>
    </w:p>
    <w:p w14:paraId="3F149D8C" w14:textId="77777777" w:rsidR="00F2693B" w:rsidRDefault="00F2693B" w:rsidP="00F2693B">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4ECCC8B" w14:textId="77777777" w:rsidR="00F2693B" w:rsidRDefault="00F2693B" w:rsidP="00F2693B">
      <w:pPr>
        <w:pStyle w:val="tbnormal"/>
        <w:spacing w:before="120" w:after="120"/>
      </w:pPr>
      <w:r>
        <w:t>Ils vendent uniquement dans le format en bouteille de 25 cl et ils ne sont donc catégoriquement pas intéressés par les canettes au format 50 cl.</w:t>
      </w:r>
    </w:p>
    <w:p w14:paraId="5B6FAB50" w14:textId="77777777" w:rsidR="00F2693B" w:rsidRDefault="00F2693B" w:rsidP="00F2693B">
      <w:pPr>
        <w:pStyle w:val="tbnormal"/>
        <w:spacing w:before="120" w:after="120"/>
      </w:pPr>
      <w:r>
        <w:t>Leurs clients sont peu sensibles aux prix pratiqués. Les produits se vendent généralement 15% plus cher que dans les supermarchés.</w:t>
      </w:r>
    </w:p>
    <w:p w14:paraId="660C0C74" w14:textId="7E045919" w:rsidR="00F2693B" w:rsidRDefault="00F2693B" w:rsidP="00F2693B">
      <w:pPr>
        <w:pStyle w:val="tbnormal"/>
        <w:spacing w:before="120" w:after="120"/>
      </w:pPr>
      <w:r>
        <w:t>Les détaillants paient généralemen</w:t>
      </w:r>
      <w:r w:rsidR="009E2687">
        <w:t>t les factures ouvertes en 5 à 10</w:t>
      </w:r>
      <w:r>
        <w:t xml:space="preserve"> jours. Cependant, gardez en tête que vous leur accordez un délai de paiement à 15 jours.</w:t>
      </w:r>
    </w:p>
    <w:p w14:paraId="7746A9A9" w14:textId="77777777" w:rsidR="00F2693B" w:rsidRDefault="00F2693B" w:rsidP="00DD1E85">
      <w:pPr>
        <w:pStyle w:val="tbtitre3"/>
        <w:outlineLvl w:val="0"/>
      </w:pPr>
      <w:bookmarkStart w:id="129" w:name="_Toc453049335"/>
      <w:r>
        <w:t>Supermarché</w:t>
      </w:r>
      <w:bookmarkEnd w:id="129"/>
    </w:p>
    <w:p w14:paraId="6CE7AB55" w14:textId="77777777" w:rsidR="00F2693B" w:rsidRDefault="00F2693B" w:rsidP="00F2693B">
      <w:pPr>
        <w:pStyle w:val="tbnormal"/>
        <w:spacing w:before="120" w:after="120"/>
      </w:pPr>
      <w:r>
        <w:t>En terme de quantité vendue, ce canal de distribution représente le plus important avec des parts de vente grimpant à 55%.</w:t>
      </w:r>
    </w:p>
    <w:p w14:paraId="0EA4CE4C" w14:textId="77777777" w:rsidR="00F2693B" w:rsidRDefault="00F2693B" w:rsidP="00F2693B">
      <w:pPr>
        <w:pStyle w:val="tbnormal"/>
        <w:spacing w:before="120" w:after="120"/>
      </w:pPr>
      <w:r>
        <w:t>L’éventail de l’offre qu’ils proposent est large. Ils vendent toutes vos bières dans le format en canette de 50cl.</w:t>
      </w:r>
    </w:p>
    <w:p w14:paraId="638AFB2B" w14:textId="77777777" w:rsidR="00F2693B" w:rsidRDefault="00F2693B" w:rsidP="00F2693B">
      <w:pPr>
        <w:pStyle w:val="tbnormal"/>
        <w:spacing w:before="120" w:after="120"/>
      </w:pPr>
      <w:r>
        <w:t>Les clients de ces établissements sont très sensibles aux prix. Ils veulent acheter au prix le plus bas possible.</w:t>
      </w:r>
    </w:p>
    <w:p w14:paraId="65D29E59" w14:textId="45705088" w:rsidR="00F2693B" w:rsidRDefault="00F2693B" w:rsidP="00F2693B">
      <w:pPr>
        <w:pStyle w:val="tbnormal"/>
        <w:spacing w:before="120" w:after="120"/>
      </w:pPr>
      <w:r>
        <w:t xml:space="preserve">Les supermarchés attendent la fin de leur droit en terme de conditions de paiement. Toujours, vous </w:t>
      </w:r>
      <w:r w:rsidR="00D87A9B">
        <w:t>recevez leurs paiements après 30</w:t>
      </w:r>
      <w:r>
        <w:t xml:space="preserve"> jours.</w:t>
      </w:r>
    </w:p>
    <w:p w14:paraId="5C11B497" w14:textId="77777777" w:rsidR="00F2693B" w:rsidRDefault="00F2693B" w:rsidP="00DD1E85">
      <w:pPr>
        <w:pStyle w:val="tbtitre3"/>
        <w:outlineLvl w:val="0"/>
      </w:pPr>
      <w:bookmarkStart w:id="130" w:name="_Toc453049336"/>
      <w:r>
        <w:t>Autres</w:t>
      </w:r>
      <w:bookmarkEnd w:id="130"/>
    </w:p>
    <w:p w14:paraId="2E49F327" w14:textId="77777777" w:rsidR="00F2693B" w:rsidRDefault="00F2693B" w:rsidP="00F2693B">
      <w:pPr>
        <w:pStyle w:val="tbnormal"/>
        <w:spacing w:before="120" w:after="120"/>
      </w:pPr>
      <w:r>
        <w:t>Les établissements publics où les gens se rencontrent pour échanger et boire un verre sont aussi très rentable pour Brewery &amp; Co. Ils représentent 25% de la demande totale.</w:t>
      </w:r>
    </w:p>
    <w:p w14:paraId="6601E107" w14:textId="77777777" w:rsidR="00F2693B" w:rsidRDefault="00F2693B" w:rsidP="00F2693B">
      <w:pPr>
        <w:pStyle w:val="tbnormal"/>
        <w:spacing w:before="120" w:after="120"/>
      </w:pPr>
      <w:r>
        <w:lastRenderedPageBreak/>
        <w:t>Le produit proposé est uniquement le standard, soit la bière BW01. De plus, ils ne le proposent uniquement dans le format bouteille de 25cl.</w:t>
      </w:r>
    </w:p>
    <w:p w14:paraId="7122BCC8" w14:textId="77777777" w:rsidR="00F2693B" w:rsidRDefault="00F2693B" w:rsidP="00F2693B">
      <w:pPr>
        <w:pStyle w:val="tbnormal"/>
        <w:spacing w:before="120" w:after="120"/>
      </w:pPr>
      <w:r>
        <w:t>Les clients ne sont pas regardant quant aux prix pratiqués. Il n’est pas rare de voir des ventes avec des marges d’environ 50% par rapport aux ventes effectuées dans les supermarchés.</w:t>
      </w:r>
    </w:p>
    <w:p w14:paraId="5CB12C6E" w14:textId="77777777" w:rsidR="00F2693B" w:rsidRDefault="00F2693B" w:rsidP="00F2693B">
      <w:pPr>
        <w:pStyle w:val="tbnormal"/>
        <w:spacing w:before="120" w:after="120"/>
      </w:pPr>
      <w:r>
        <w:t>Ces revendeurs paient généralement dans les 10 jours vos factures. Ce qui représente un avantage. Vous obtenez rapidement des liquidités en retour.</w:t>
      </w:r>
    </w:p>
    <w:p w14:paraId="140267D5" w14:textId="77777777" w:rsidR="00F2693B" w:rsidRDefault="00F2693B" w:rsidP="00DD1E85">
      <w:pPr>
        <w:pStyle w:val="tbtitre2"/>
        <w:outlineLvl w:val="0"/>
      </w:pPr>
      <w:bookmarkStart w:id="131" w:name="_Toc453049337"/>
      <w:r>
        <w:t>Les bailleurs de fonds</w:t>
      </w:r>
      <w:bookmarkEnd w:id="131"/>
    </w:p>
    <w:p w14:paraId="3B561120" w14:textId="1EA0B371" w:rsidR="00F2693B" w:rsidRDefault="00F2693B" w:rsidP="00F2693B">
      <w:pPr>
        <w:pStyle w:val="tbnormal"/>
        <w:spacing w:before="120" w:after="120"/>
      </w:pPr>
      <w:r>
        <w:t xml:space="preserve">Votre terrain, votre bâtiment ainsi que l’installation de production couplé avec la stratégie retenue, c’est-à-dire, de constituer un stock, vous oblige à disposer de ressources financières. Votre bilan se compose de la manière suivante : Vous disposez d’un capital-actions de 8'000'000.- </w:t>
      </w:r>
      <w:r w:rsidR="00555CCD">
        <w:tab/>
      </w:r>
      <w:r>
        <w:t xml:space="preserve">CHF </w:t>
      </w:r>
      <w:r w:rsidR="00913302">
        <w:t>détenu par votre société mère Breweries Holding Corp ainsi qu’</w:t>
      </w:r>
      <w:r>
        <w:t>un emprunt bancaire chez VUBS</w:t>
      </w:r>
      <w:r w:rsidR="002939A1">
        <w:t xml:space="preserve"> SA</w:t>
      </w:r>
      <w:r>
        <w:t xml:space="preserve"> de 12'000'000.- CHF sur 25 ans à un taux d’intérêt de 5%.</w:t>
      </w:r>
    </w:p>
    <w:p w14:paraId="6FDBBBAF" w14:textId="77777777" w:rsidR="00F2693B" w:rsidRDefault="00F2693B" w:rsidP="00F2693B">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5BBC1837" w14:textId="77777777" w:rsidR="00D51CD4" w:rsidRDefault="00F2693B" w:rsidP="00D51CD4">
      <w:pPr>
        <w:pStyle w:val="tbnormal"/>
        <w:spacing w:before="120" w:after="120"/>
      </w:pPr>
      <w:r>
        <w:t>Vous débutez votre mission avec un solde de liquidité de 5'000'000.- CHF pour effectuer vos approvisionnements et payer les charges inhérentes à</w:t>
      </w:r>
      <w:r w:rsidR="00D51CD4">
        <w:t xml:space="preserve"> la production de vos produits.</w:t>
      </w:r>
    </w:p>
    <w:p w14:paraId="59F9E8B2" w14:textId="77777777" w:rsidR="00F2693B" w:rsidRDefault="00F2693B" w:rsidP="00DD1E85">
      <w:pPr>
        <w:pStyle w:val="tbtitre2"/>
        <w:outlineLvl w:val="0"/>
      </w:pPr>
      <w:bookmarkStart w:id="132" w:name="_Toc453049338"/>
      <w:r>
        <w:t>La fluctuation de la demande</w:t>
      </w:r>
      <w:bookmarkEnd w:id="132"/>
    </w:p>
    <w:p w14:paraId="6360D206" w14:textId="77777777" w:rsidR="00F2693B" w:rsidRDefault="00F2693B" w:rsidP="00F2693B">
      <w:pPr>
        <w:pStyle w:val="tbnormal"/>
        <w:spacing w:before="120" w:after="120"/>
      </w:pPr>
      <w:r>
        <w:t>Durant l’année, les ventes fluctuent à diverses périodes. La demande pour vos produits diffère entre les saisons chaudes et les saisons froides.</w:t>
      </w:r>
    </w:p>
    <w:p w14:paraId="14661676" w14:textId="77777777" w:rsidR="00F2693B" w:rsidRDefault="00F2693B" w:rsidP="00921FED">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w:t>
      </w:r>
      <w:r w:rsidR="00921FED">
        <w:t>aphique illustrant ces propos :</w:t>
      </w:r>
    </w:p>
    <w:p w14:paraId="2B785E06" w14:textId="77777777" w:rsidR="00D51CD4" w:rsidRDefault="00D51CD4" w:rsidP="00741F67">
      <w:pPr>
        <w:pStyle w:val="tbnormal"/>
      </w:pPr>
      <w:r>
        <w:rPr>
          <w:noProof/>
          <w:lang w:val="fr-FR" w:eastAsia="fr-FR"/>
        </w:rPr>
        <w:drawing>
          <wp:inline distT="0" distB="0" distL="0" distR="0" wp14:anchorId="24CE98A3" wp14:editId="24C27A8F">
            <wp:extent cx="4676140" cy="12217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5-13 à 07.52.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6140" cy="1221740"/>
                    </a:xfrm>
                    <a:prstGeom prst="rect">
                      <a:avLst/>
                    </a:prstGeom>
                  </pic:spPr>
                </pic:pic>
              </a:graphicData>
            </a:graphic>
          </wp:inline>
        </w:drawing>
      </w:r>
    </w:p>
    <w:p w14:paraId="43BBC5A6" w14:textId="77777777" w:rsidR="00D51CD4" w:rsidRDefault="00D51CD4" w:rsidP="00741F67">
      <w:pPr>
        <w:pStyle w:val="tbnormal"/>
      </w:pPr>
      <w:r>
        <w:rPr>
          <w:noProof/>
          <w:lang w:val="fr-FR" w:eastAsia="fr-FR"/>
        </w:rPr>
        <w:lastRenderedPageBreak/>
        <w:drawing>
          <wp:inline distT="0" distB="0" distL="0" distR="0" wp14:anchorId="53E49584" wp14:editId="0348D36E">
            <wp:extent cx="4676140" cy="3058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140" cy="3058160"/>
                    </a:xfrm>
                    <a:prstGeom prst="rect">
                      <a:avLst/>
                    </a:prstGeom>
                  </pic:spPr>
                </pic:pic>
              </a:graphicData>
            </a:graphic>
          </wp:inline>
        </w:drawing>
      </w:r>
    </w:p>
    <w:p w14:paraId="159A575C" w14:textId="77777777" w:rsidR="00F2693B" w:rsidRDefault="00F2693B" w:rsidP="00F2693B">
      <w:pPr>
        <w:pStyle w:val="tbnormal"/>
        <w:spacing w:before="120" w:after="120"/>
      </w:pPr>
      <w:r>
        <w:t>C’est donc de votre ressort de prendre en considération ces éléments et de planifier vos lots de production en conséquence.</w:t>
      </w:r>
    </w:p>
    <w:p w14:paraId="0746BCC8" w14:textId="77777777" w:rsidR="00F2693B" w:rsidRDefault="00F2693B" w:rsidP="00DD1E85">
      <w:pPr>
        <w:pStyle w:val="tbtitrepartie"/>
      </w:pPr>
      <w:bookmarkStart w:id="133" w:name="_Toc453049339"/>
      <w:r>
        <w:t>Partie jeu</w:t>
      </w:r>
      <w:bookmarkEnd w:id="133"/>
    </w:p>
    <w:p w14:paraId="5BA66C1A" w14:textId="61ED94AF" w:rsidR="001C517B" w:rsidRDefault="001C517B" w:rsidP="001C517B">
      <w:pPr>
        <w:pStyle w:val="tbnormal"/>
      </w:pPr>
      <w:r>
        <w:t>Cette partie décrit la manière dont les opérations</w:t>
      </w:r>
      <w:r w:rsidR="00EF6CFD">
        <w:t xml:space="preserve"> opérationnelles et financière</w:t>
      </w:r>
      <w:r>
        <w:t xml:space="preserve"> doivent être menées pour le pilotage de la société Brewery &amp; Co. Nous passons en revue la totalité des processus opérationnels.</w:t>
      </w:r>
    </w:p>
    <w:p w14:paraId="5B4F9081" w14:textId="214FF5D4" w:rsidR="001C517B" w:rsidRDefault="001C517B" w:rsidP="001C517B">
      <w:pPr>
        <w:pStyle w:val="tbnormal"/>
      </w:pPr>
      <w:r>
        <w:t>Pour chacun</w:t>
      </w:r>
      <w:r w:rsidR="00EF6CFD">
        <w:t>e</w:t>
      </w:r>
      <w:r>
        <w:t xml:space="preserve"> des parties fonctionnelles de l’entreprise, nous détaillons sont contenu d</w:t>
      </w:r>
      <w:r w:rsidR="00EF6CFD">
        <w:t>ans une procédure modélisée à</w:t>
      </w:r>
      <w:r>
        <w:t xml:space="preserve"> l’aide de la notation BPMN 2.0. Nous mettons en lumière différents éléments :</w:t>
      </w:r>
    </w:p>
    <w:p w14:paraId="1BD92C8A" w14:textId="074A9DA5" w:rsidR="001C517B" w:rsidRDefault="001C517B" w:rsidP="00D414D3">
      <w:pPr>
        <w:pStyle w:val="tbnormal"/>
        <w:numPr>
          <w:ilvl w:val="0"/>
          <w:numId w:val="3"/>
        </w:numPr>
        <w:spacing w:before="120" w:after="120"/>
      </w:pPr>
      <w:r>
        <w:t>Les prérequis du processus (inputs).</w:t>
      </w:r>
    </w:p>
    <w:p w14:paraId="548E7751" w14:textId="12F0FFCF" w:rsidR="001C517B" w:rsidRDefault="00EF6CFD" w:rsidP="00D414D3">
      <w:pPr>
        <w:pStyle w:val="tbnormal"/>
        <w:numPr>
          <w:ilvl w:val="0"/>
          <w:numId w:val="3"/>
        </w:numPr>
        <w:spacing w:before="120" w:after="120"/>
      </w:pPr>
      <w:r>
        <w:t>Les étapes qui le constituent ainsi que les objets exploités</w:t>
      </w:r>
      <w:r w:rsidR="0011647B">
        <w:t>.</w:t>
      </w:r>
    </w:p>
    <w:p w14:paraId="3F01CDD6" w14:textId="77777777" w:rsidR="001C517B" w:rsidRDefault="001C517B" w:rsidP="00D414D3">
      <w:pPr>
        <w:pStyle w:val="tbnormal"/>
        <w:numPr>
          <w:ilvl w:val="0"/>
          <w:numId w:val="3"/>
        </w:numPr>
        <w:spacing w:before="120" w:after="120"/>
      </w:pPr>
      <w:r>
        <w:t>Les éléments produits (outputs).</w:t>
      </w:r>
    </w:p>
    <w:p w14:paraId="00816EF2" w14:textId="77777777" w:rsidR="00C3534F" w:rsidRDefault="001F6235" w:rsidP="00741F67">
      <w:pPr>
        <w:pStyle w:val="tbnormal"/>
        <w:spacing w:before="120" w:after="120"/>
      </w:pPr>
      <w:r>
        <w:t>I</w:t>
      </w:r>
      <w:r w:rsidR="001C517B">
        <w:t xml:space="preserve">l </w:t>
      </w:r>
      <w:r>
        <w:t>devient tout à fait possible de</w:t>
      </w:r>
      <w:r w:rsidR="001C517B">
        <w:t xml:space="preserve"> c</w:t>
      </w:r>
      <w:r>
        <w:t>omprendre les principaux enjeux de chacun des rôles opérationnels que les participant</w:t>
      </w:r>
      <w:r w:rsidR="000D78F5">
        <w:t>s</w:t>
      </w:r>
      <w:r>
        <w:t xml:space="preserve"> endossent. La représenta</w:t>
      </w:r>
      <w:r w:rsidR="000D78F5">
        <w:t>tion visuelle des étapes à leur</w:t>
      </w:r>
      <w:r w:rsidR="001C517B">
        <w:t xml:space="preserve"> charge </w:t>
      </w:r>
      <w:r>
        <w:t>ainsi que celles</w:t>
      </w:r>
      <w:r w:rsidR="001C517B">
        <w:t xml:space="preserve"> dont la respo</w:t>
      </w:r>
      <w:r>
        <w:t xml:space="preserve">nsabilité incombe au simulateur aide le participant à comprendre </w:t>
      </w:r>
      <w:r w:rsidR="00682EE7">
        <w:t>ses responsabilités dans le jeu ainsi que les objets qu’ils doivent gérer.</w:t>
      </w:r>
    </w:p>
    <w:p w14:paraId="687D56D6" w14:textId="0089FC14" w:rsidR="000D78F5" w:rsidRDefault="000D78F5" w:rsidP="001C517B">
      <w:pPr>
        <w:pStyle w:val="tbnormal"/>
        <w:spacing w:before="120" w:after="120"/>
        <w:ind w:left="284"/>
      </w:pPr>
      <w:r>
        <w:br w:type="page"/>
      </w:r>
    </w:p>
    <w:p w14:paraId="68109EFF" w14:textId="77777777" w:rsidR="001C517B" w:rsidRDefault="001C517B" w:rsidP="001C517B">
      <w:pPr>
        <w:pStyle w:val="tbnormal"/>
        <w:spacing w:before="120" w:after="120"/>
        <w:ind w:left="284"/>
      </w:pPr>
    </w:p>
    <w:p w14:paraId="3FC4F9A2" w14:textId="77777777" w:rsidR="00F2693B" w:rsidRDefault="00F2693B" w:rsidP="00DD1E85">
      <w:pPr>
        <w:pStyle w:val="tbtitre1"/>
        <w:outlineLvl w:val="0"/>
      </w:pPr>
      <w:bookmarkStart w:id="134" w:name="_Toc453049340"/>
      <w:r>
        <w:t>Processus opérationnels</w:t>
      </w:r>
      <w:bookmarkEnd w:id="134"/>
    </w:p>
    <w:p w14:paraId="34CDF364" w14:textId="35D99C3E" w:rsidR="000D78F5" w:rsidRDefault="000D78F5" w:rsidP="000D78F5">
      <w:pPr>
        <w:pStyle w:val="tbnormal"/>
      </w:pPr>
      <w:r>
        <w:t xml:space="preserve">Dans cette rubrique, nous présentons les processus qui </w:t>
      </w:r>
      <w:r w:rsidR="00C3534F">
        <w:t>impactent directement</w:t>
      </w:r>
      <w:r>
        <w:t xml:space="preserve"> la valeur ajoutée pour les clients. Nous passons en revue les quatre principaux processus, la planification, l’approvisionnement, la production et la vente.</w:t>
      </w:r>
    </w:p>
    <w:p w14:paraId="02A97F71" w14:textId="77777777" w:rsidR="00F2693B" w:rsidRDefault="00F2693B" w:rsidP="00DD1E85">
      <w:pPr>
        <w:pStyle w:val="tbtitre2"/>
        <w:outlineLvl w:val="0"/>
      </w:pPr>
      <w:bookmarkStart w:id="135" w:name="_Toc453049341"/>
      <w:r>
        <w:t>Planification</w:t>
      </w:r>
      <w:bookmarkEnd w:id="135"/>
    </w:p>
    <w:p w14:paraId="71C704E7" w14:textId="7B141411" w:rsidR="00741F67" w:rsidRPr="00741F67" w:rsidRDefault="00741F67" w:rsidP="00DD1E85">
      <w:pPr>
        <w:pStyle w:val="tbnormal"/>
        <w:outlineLvl w:val="0"/>
      </w:pPr>
      <w:r>
        <w:t>La p</w:t>
      </w:r>
    </w:p>
    <w:p w14:paraId="3B8ABF62" w14:textId="77777777" w:rsidR="00F2693B" w:rsidRDefault="00F2693B" w:rsidP="00DD1E85">
      <w:pPr>
        <w:pStyle w:val="tbtitre2"/>
        <w:outlineLvl w:val="0"/>
      </w:pPr>
      <w:bookmarkStart w:id="136" w:name="_Toc453049342"/>
      <w:r>
        <w:t>Approvisionnement</w:t>
      </w:r>
      <w:bookmarkEnd w:id="136"/>
    </w:p>
    <w:p w14:paraId="54DCE852" w14:textId="77777777" w:rsidR="00F2693B" w:rsidRDefault="00F2693B" w:rsidP="00DD1E85">
      <w:pPr>
        <w:pStyle w:val="tbtitre2"/>
        <w:outlineLvl w:val="0"/>
      </w:pPr>
      <w:bookmarkStart w:id="137" w:name="_Toc453049343"/>
      <w:r>
        <w:t>Production</w:t>
      </w:r>
      <w:bookmarkEnd w:id="137"/>
    </w:p>
    <w:p w14:paraId="39C97AD7" w14:textId="77777777" w:rsidR="00F2693B" w:rsidRDefault="00F2693B" w:rsidP="00DD1E85">
      <w:pPr>
        <w:pStyle w:val="tbtitre2"/>
        <w:outlineLvl w:val="0"/>
      </w:pPr>
      <w:bookmarkStart w:id="138" w:name="_Toc453049344"/>
      <w:r>
        <w:t>Vente</w:t>
      </w:r>
      <w:bookmarkEnd w:id="138"/>
    </w:p>
    <w:p w14:paraId="017A56E9" w14:textId="77777777" w:rsidR="00F2693B" w:rsidRDefault="00F2693B" w:rsidP="00DD1E85">
      <w:pPr>
        <w:pStyle w:val="tbtitre1"/>
        <w:outlineLvl w:val="0"/>
      </w:pPr>
      <w:bookmarkStart w:id="139" w:name="_Toc453049345"/>
      <w:r>
        <w:t>Processus financier</w:t>
      </w:r>
      <w:bookmarkEnd w:id="139"/>
    </w:p>
    <w:p w14:paraId="4D64E317" w14:textId="77777777" w:rsidR="00F2693B" w:rsidRDefault="00F2693B" w:rsidP="00DD1E85">
      <w:pPr>
        <w:pStyle w:val="tbtitre1"/>
        <w:outlineLvl w:val="0"/>
      </w:pPr>
      <w:bookmarkStart w:id="140" w:name="_Toc453049346"/>
      <w:r>
        <w:t>Transactions de configuration</w:t>
      </w:r>
      <w:bookmarkEnd w:id="140"/>
    </w:p>
    <w:p w14:paraId="3268B6E9" w14:textId="77777777" w:rsidR="00F2693B" w:rsidRDefault="00F2693B" w:rsidP="00DD1E85">
      <w:pPr>
        <w:pStyle w:val="tbtitre1"/>
        <w:outlineLvl w:val="0"/>
      </w:pPr>
      <w:bookmarkStart w:id="141" w:name="_Toc453049347"/>
      <w:r>
        <w:t>Transactions récurrentes</w:t>
      </w:r>
      <w:bookmarkEnd w:id="141"/>
    </w:p>
    <w:p w14:paraId="3B1BAF47" w14:textId="5174642F" w:rsidR="00F2693B" w:rsidRDefault="00F2693B" w:rsidP="0026408D">
      <w:pPr>
        <w:pStyle w:val="tbtitre1"/>
        <w:outlineLvl w:val="0"/>
      </w:pPr>
      <w:bookmarkStart w:id="142" w:name="_Toc453049348"/>
      <w:r>
        <w:t>Processus de bout en bout</w:t>
      </w:r>
      <w:bookmarkEnd w:id="142"/>
    </w:p>
    <w:p w14:paraId="581736CE" w14:textId="77777777" w:rsidR="0026408D" w:rsidRDefault="0026408D" w:rsidP="0026408D">
      <w:pPr>
        <w:pStyle w:val="tbtitre1"/>
        <w:outlineLvl w:val="0"/>
      </w:pPr>
    </w:p>
    <w:p w14:paraId="40895A49" w14:textId="77777777" w:rsidR="00A34C35" w:rsidRDefault="00A34C35" w:rsidP="00A34C35">
      <w:pPr>
        <w:pStyle w:val="tbnormal"/>
        <w:sectPr w:rsidR="00A34C35" w:rsidSect="00F2693B">
          <w:pgSz w:w="11906" w:h="16838"/>
          <w:pgMar w:top="1418" w:right="2268" w:bottom="1418" w:left="2268" w:header="709" w:footer="709" w:gutter="0"/>
          <w:cols w:space="708"/>
          <w:docGrid w:linePitch="360"/>
        </w:sectPr>
      </w:pPr>
    </w:p>
    <w:p w14:paraId="5A1928BE" w14:textId="6A9694D2" w:rsidR="00E11FF2" w:rsidRDefault="00625D02" w:rsidP="00DD1E85">
      <w:pPr>
        <w:pStyle w:val="tbtitrepartie"/>
      </w:pPr>
      <w:bookmarkStart w:id="143" w:name="_Toc453049349"/>
      <w:r>
        <w:lastRenderedPageBreak/>
        <w:t xml:space="preserve">Partie </w:t>
      </w:r>
      <w:r w:rsidR="00E11FF2">
        <w:t>Proof of concept</w:t>
      </w:r>
      <w:bookmarkEnd w:id="143"/>
    </w:p>
    <w:p w14:paraId="4B2A9688" w14:textId="22A6FA30" w:rsidR="00F5593D" w:rsidRDefault="00F5593D" w:rsidP="00F5593D">
      <w:pPr>
        <w:pStyle w:val="tbnormal"/>
      </w:pPr>
      <w:r>
        <w:t xml:space="preserve">Cette partie du travail consiste à prouver par </w:t>
      </w:r>
      <w:r w:rsidR="00FF0D9F">
        <w:t xml:space="preserve">un élément </w:t>
      </w:r>
      <w:r w:rsidR="000A64E1">
        <w:t xml:space="preserve">tangible </w:t>
      </w:r>
      <w:r w:rsidR="00C0398F">
        <w:t xml:space="preserve">la faisabilité du </w:t>
      </w:r>
      <w:r w:rsidR="00E8326D">
        <w:t>projet. Pour se faire, n</w:t>
      </w:r>
      <w:r w:rsidR="00995A35">
        <w:t xml:space="preserve">ous implémentons </w:t>
      </w:r>
      <w:r w:rsidR="00645B27">
        <w:t xml:space="preserve">une </w:t>
      </w:r>
      <w:r w:rsidR="00B87E67">
        <w:t>partie</w:t>
      </w:r>
      <w:r w:rsidR="00645B27">
        <w:t xml:space="preserve"> </w:t>
      </w:r>
      <w:r w:rsidR="00ED6725">
        <w:t>limitée</w:t>
      </w:r>
      <w:r w:rsidR="00B87E67">
        <w:t xml:space="preserve"> </w:t>
      </w:r>
      <w:r w:rsidR="00645B27">
        <w:t>du scénario</w:t>
      </w:r>
      <w:r w:rsidR="00B87E67">
        <w:t xml:space="preserve"> Brewery &amp; Co</w:t>
      </w:r>
      <w:r w:rsidR="00645B27">
        <w:t>.</w:t>
      </w:r>
    </w:p>
    <w:p w14:paraId="5C5BBD5A" w14:textId="1FE020B0" w:rsidR="00995A35" w:rsidRDefault="00995A35" w:rsidP="00F5593D">
      <w:pPr>
        <w:pStyle w:val="tbnormal"/>
      </w:pPr>
      <w:r>
        <w:t xml:space="preserve">Ce chapitre présente </w:t>
      </w:r>
      <w:r w:rsidR="00ED6725">
        <w:t>le jeu avec son scénario, les décisions à prendre, les opérations et les outils servant à mesurer l</w:t>
      </w:r>
      <w:r w:rsidR="00884D59">
        <w:t>a performance durant la partie. L</w:t>
      </w:r>
      <w:r w:rsidR="00ED6725">
        <w:t>a configuration du PGI</w:t>
      </w:r>
      <w:r w:rsidR="00884D59">
        <w:t xml:space="preserve">. </w:t>
      </w:r>
      <w:r w:rsidR="001F331E">
        <w:t>C’est-à-dire,</w:t>
      </w:r>
      <w:r w:rsidR="00884D59">
        <w:t xml:space="preserve"> les modules et les données qui sont exploitées.</w:t>
      </w:r>
    </w:p>
    <w:p w14:paraId="2C5EBBB6" w14:textId="698674B3" w:rsidR="00884D59" w:rsidRDefault="00884D59" w:rsidP="00F5593D">
      <w:pPr>
        <w:pStyle w:val="tbnormal"/>
      </w:pPr>
      <w:r>
        <w:t>Suite à cela, des éléments plus techniques sont démontrés. Les choix liés au développement, le modèle de domaine, les responsabilités couvertes et d’autres détails sur l’implémentation.</w:t>
      </w:r>
    </w:p>
    <w:p w14:paraId="6A7A1BB9" w14:textId="1AEA5AF5" w:rsidR="00884D59" w:rsidRDefault="00884D59" w:rsidP="00F5593D">
      <w:pPr>
        <w:pStyle w:val="tbnormal"/>
      </w:pPr>
      <w:r>
        <w:t>La procédure de déploiement est présentée. Elle a pour but d’accompagner toutes personnes désireuse d’utiliser la solution dans la mise en place du simulateur et la création d’une nouvelle partie.</w:t>
      </w:r>
    </w:p>
    <w:p w14:paraId="2BB0344F" w14:textId="1F88070F" w:rsidR="00884D59" w:rsidRPr="00F5593D" w:rsidRDefault="00884D59" w:rsidP="00F5593D">
      <w:pPr>
        <w:pStyle w:val="tbnormal"/>
      </w:pPr>
      <w:r>
        <w:t xml:space="preserve">Pour conclure la présentation du proof of concept des recommandations sont faites sur la base des limites que nous avons </w:t>
      </w:r>
      <w:r w:rsidR="00301EC3">
        <w:t>répertoriées</w:t>
      </w:r>
      <w:r>
        <w:t>.</w:t>
      </w:r>
    </w:p>
    <w:p w14:paraId="123CE488" w14:textId="428FE94A" w:rsidR="00E11FF2" w:rsidRDefault="00E11FF2" w:rsidP="00DD1E85">
      <w:pPr>
        <w:pStyle w:val="tbtitre1"/>
        <w:outlineLvl w:val="0"/>
      </w:pPr>
      <w:bookmarkStart w:id="144" w:name="_Toc453049350"/>
      <w:r>
        <w:t>Scénario</w:t>
      </w:r>
      <w:bookmarkEnd w:id="144"/>
    </w:p>
    <w:p w14:paraId="52FACBE7" w14:textId="53E4E8E9" w:rsidR="009B6FEE" w:rsidRDefault="009A63EB" w:rsidP="0014465A">
      <w:pPr>
        <w:pStyle w:val="tbnormal"/>
      </w:pPr>
      <w:r>
        <w:t>Le contexte est le même que pour la version du scénario présenté ci-dessus au chapitre (ref#). Cependant, les responsabilités qu’incombe aux participants sont plus faibles. Nous avons drastiquement réduit la chaîne de valeur de la société Brewery &amp; Co. afin de n’avoir à implémenter dans le proof of concept qu’une partie limitée des opérations que doit effectuer le simulateur dans sa version finale.</w:t>
      </w:r>
    </w:p>
    <w:p w14:paraId="0E1B959F" w14:textId="23774097" w:rsidR="002613F4" w:rsidRDefault="002B3660" w:rsidP="0014465A">
      <w:pPr>
        <w:pStyle w:val="tbnormal"/>
      </w:pPr>
      <w:r>
        <w:t xml:space="preserve">Dans cette </w:t>
      </w:r>
      <w:r w:rsidR="009A63EB">
        <w:t xml:space="preserve">version </w:t>
      </w:r>
      <w:r>
        <w:t xml:space="preserve">du jeu, les participants pilotent </w:t>
      </w:r>
      <w:r w:rsidR="009A63EB">
        <w:t>uniquement les ventes de la société. Le processus de vente est le seul à être à la charge des participants. Tout ce qui touche à la planification, l’approvisionnement et la production ne sont pas introduit. Nous nous trouvons avec cette chaîne de valeur :</w:t>
      </w:r>
    </w:p>
    <w:p w14:paraId="605A84BD" w14:textId="4A5E6151" w:rsidR="002613F4" w:rsidRDefault="00BD522A" w:rsidP="0014465A">
      <w:pPr>
        <w:pStyle w:val="tbnormal"/>
      </w:pPr>
      <w:r>
        <w:rPr>
          <w:noProof/>
          <w:lang w:val="fr-FR" w:eastAsia="fr-FR"/>
        </w:rPr>
        <w:drawing>
          <wp:inline distT="0" distB="0" distL="0" distR="0" wp14:anchorId="21C83792" wp14:editId="4EA11A10">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B237557" w14:textId="508ACD93" w:rsidR="00405E0B" w:rsidRDefault="00405E0B" w:rsidP="0014465A">
      <w:pPr>
        <w:pStyle w:val="tbnormal"/>
      </w:pPr>
      <w:r>
        <w:t>L’inventaire est à la charge du simulateur qui ajoute une certaine quantité de produit fini chaque jour de simulation. Ainsi, les équipes n’ont pas à ce préoccuper des opérations liées à la disponibilités des produits. Ils ont qu’une chose à faire, visualiser l’impact qu’a le changement des prix sur la demande et par conséquent sur leurs ventes.</w:t>
      </w:r>
    </w:p>
    <w:p w14:paraId="3C8DD608" w14:textId="1E7F2C9C" w:rsidR="00405E0B" w:rsidRDefault="00405E0B" w:rsidP="0014465A">
      <w:pPr>
        <w:pStyle w:val="tbnormal"/>
      </w:pPr>
      <w:r>
        <w:lastRenderedPageBreak/>
        <w:t>Ce que nous cherchons à prouver grâce à ce proof of concept est la possibilité qu’offre Odoo® pour créer un nouveau jeu sérieux</w:t>
      </w:r>
      <w:r w:rsidR="00007146">
        <w:t>.</w:t>
      </w:r>
    </w:p>
    <w:p w14:paraId="1A2C8F51" w14:textId="3A82D78A" w:rsidR="004A186F" w:rsidRDefault="004A186F" w:rsidP="00DD1E85">
      <w:pPr>
        <w:pStyle w:val="tbtitre1"/>
        <w:outlineLvl w:val="0"/>
      </w:pPr>
      <w:bookmarkStart w:id="145" w:name="_Toc453049351"/>
      <w:r>
        <w:t>Configuration du PGI</w:t>
      </w:r>
      <w:bookmarkEnd w:id="145"/>
    </w:p>
    <w:p w14:paraId="4ED48BBA" w14:textId="569FD0C8" w:rsidR="003E43BC" w:rsidRDefault="003E43BC" w:rsidP="003E43BC">
      <w:pPr>
        <w:pStyle w:val="tbnormal"/>
      </w:pPr>
      <w:r>
        <w:t xml:space="preserve">Cette partie donne les détails de la configuration </w:t>
      </w:r>
      <w:r w:rsidR="00C40835">
        <w:t xml:space="preserve">du PGI dans cette version du jeu. </w:t>
      </w:r>
      <w:r>
        <w:t>Nous présentons les modules installés et les donnée</w:t>
      </w:r>
      <w:r w:rsidR="00C40835">
        <w:t>s injectées dans le référentiel de données.</w:t>
      </w:r>
    </w:p>
    <w:p w14:paraId="3953E856" w14:textId="514AB7B1" w:rsidR="007E5C7F" w:rsidRDefault="007E5C7F" w:rsidP="00DD1E85">
      <w:pPr>
        <w:pStyle w:val="tbtitre2"/>
        <w:outlineLvl w:val="0"/>
      </w:pPr>
      <w:bookmarkStart w:id="146" w:name="_Toc453049352"/>
      <w:r>
        <w:t>Modules</w:t>
      </w:r>
      <w:bookmarkEnd w:id="146"/>
    </w:p>
    <w:p w14:paraId="4C1967E4" w14:textId="1AB3E8DB" w:rsidR="00C40835" w:rsidRDefault="00C40835" w:rsidP="00C40835">
      <w:pPr>
        <w:pStyle w:val="tbnormal"/>
      </w:pPr>
      <w:r>
        <w:t>Afin de couvrir le spectre fonctionnel de Brewery &amp; Co., nous avons créé une base de données pré-configurée</w:t>
      </w:r>
      <w:r w:rsidR="00AC41FF">
        <w:t xml:space="preserve">s. Elle est disponible sous forme de fichier dans le dossier </w:t>
      </w:r>
      <w:r w:rsidR="00AC41FF" w:rsidRPr="00AC41FF">
        <w:rPr>
          <w:b/>
        </w:rPr>
        <w:t>edu-odoosim-template.dump</w:t>
      </w:r>
      <w:r w:rsidR="00AC41FF">
        <w:t>.</w:t>
      </w:r>
    </w:p>
    <w:p w14:paraId="02F8CE89" w14:textId="21E8AA94" w:rsidR="00AC41FF" w:rsidRDefault="00AC41FF" w:rsidP="00C40835">
      <w:pPr>
        <w:pStyle w:val="tbnormal"/>
      </w:pPr>
      <w:r>
        <w:t>Cette base de données est vide de toutes données relatives à la scénarisation choisie. Ce qui offre une certaine généricité d</w:t>
      </w:r>
      <w:r w:rsidR="00D55508">
        <w:t>ans le</w:t>
      </w:r>
      <w:r>
        <w:t xml:space="preserve"> contenu </w:t>
      </w:r>
      <w:r w:rsidR="00D55508">
        <w:t>qui est injecté</w:t>
      </w:r>
      <w:r>
        <w:t xml:space="preserve"> dans le simulateur.</w:t>
      </w:r>
    </w:p>
    <w:p w14:paraId="1E18215B" w14:textId="6CF95398" w:rsidR="00AC41FF" w:rsidRDefault="00AC41FF" w:rsidP="00C40835">
      <w:pPr>
        <w:pStyle w:val="tbnormal"/>
      </w:pPr>
      <w:r>
        <w:t xml:space="preserve">Toutefois, les modules sont installés. Nous sommes contraints de faire ceci car la version online d’Odoo® en Saas n’offre pas de point d’entré permettant la configuration des objets </w:t>
      </w:r>
      <w:r w:rsidR="00D904C0">
        <w:t>à</w:t>
      </w:r>
      <w:r>
        <w:t xml:space="preserve"> ce niveau (base de données).</w:t>
      </w:r>
      <w:r w:rsidR="00D904C0">
        <w:t xml:space="preserve"> Ce qui est tout à fait réalisable dans une version installée sur un serveur privé.</w:t>
      </w:r>
    </w:p>
    <w:p w14:paraId="0F82698B" w14:textId="6847D017" w:rsidR="00AC41FF" w:rsidRDefault="00AC41FF" w:rsidP="00C40835">
      <w:pPr>
        <w:pStyle w:val="tbnormal"/>
      </w:pPr>
      <w:r>
        <w:t>Les applications qui y sont</w:t>
      </w:r>
      <w:r w:rsidR="0009030B">
        <w:t xml:space="preserve"> déployées, sont</w:t>
      </w:r>
      <w:r>
        <w:t> :</w:t>
      </w:r>
    </w:p>
    <w:p w14:paraId="09ED6FBA" w14:textId="312FCBA5" w:rsidR="00A30458" w:rsidRDefault="00A30458" w:rsidP="00D414D3">
      <w:pPr>
        <w:pStyle w:val="tbnormal"/>
        <w:numPr>
          <w:ilvl w:val="0"/>
          <w:numId w:val="26"/>
        </w:numPr>
      </w:pPr>
      <w:r w:rsidRPr="00A30458">
        <w:rPr>
          <w:b/>
        </w:rPr>
        <w:t>Discuss</w:t>
      </w:r>
      <w:r>
        <w:t xml:space="preserve"> installée par défaut et nommée techniquement </w:t>
      </w:r>
      <w:r w:rsidRPr="00A30458">
        <w:rPr>
          <w:b/>
        </w:rPr>
        <w:t>mail</w:t>
      </w:r>
      <w:r>
        <w:t>.</w:t>
      </w:r>
    </w:p>
    <w:p w14:paraId="04FF3B1D" w14:textId="32C9D87A" w:rsidR="00A30458" w:rsidRPr="00C40835" w:rsidRDefault="00A30458" w:rsidP="00D414D3">
      <w:pPr>
        <w:pStyle w:val="tbnormal"/>
        <w:numPr>
          <w:ilvl w:val="0"/>
          <w:numId w:val="26"/>
        </w:numPr>
      </w:pPr>
      <w:r>
        <w:rPr>
          <w:b/>
        </w:rPr>
        <w:t>Inventory Management</w:t>
      </w:r>
      <w:r>
        <w:t xml:space="preserve"> installée manuellement et nommée techniquement </w:t>
      </w:r>
      <w:r>
        <w:rPr>
          <w:b/>
        </w:rPr>
        <w:t>stock</w:t>
      </w:r>
      <w:r>
        <w:t>.</w:t>
      </w:r>
    </w:p>
    <w:p w14:paraId="4E8B68CE" w14:textId="7D8D5A30" w:rsidR="00A30458" w:rsidRDefault="00A30458" w:rsidP="00D414D3">
      <w:pPr>
        <w:pStyle w:val="tbnormal"/>
        <w:numPr>
          <w:ilvl w:val="0"/>
          <w:numId w:val="26"/>
        </w:numPr>
      </w:pPr>
      <w:r>
        <w:rPr>
          <w:b/>
        </w:rPr>
        <w:t>Sales Management</w:t>
      </w:r>
      <w:r>
        <w:t xml:space="preserve"> installée manuellement et nommée techniquement </w:t>
      </w:r>
      <w:r>
        <w:rPr>
          <w:b/>
        </w:rPr>
        <w:t>sale</w:t>
      </w:r>
      <w:r>
        <w:t>.</w:t>
      </w:r>
    </w:p>
    <w:p w14:paraId="4982E991" w14:textId="3254E2CB" w:rsidR="00A30458" w:rsidRPr="00C40835" w:rsidRDefault="00A30458" w:rsidP="00D414D3">
      <w:pPr>
        <w:pStyle w:val="tbnormal"/>
        <w:numPr>
          <w:ilvl w:val="0"/>
          <w:numId w:val="26"/>
        </w:numPr>
      </w:pPr>
      <w:r>
        <w:rPr>
          <w:b/>
        </w:rPr>
        <w:t>MRP</w:t>
      </w:r>
      <w:r>
        <w:t xml:space="preserve"> installée manuellement et nommée techniquement </w:t>
      </w:r>
      <w:r>
        <w:rPr>
          <w:b/>
        </w:rPr>
        <w:t>mrp</w:t>
      </w:r>
      <w:r>
        <w:t>.</w:t>
      </w:r>
    </w:p>
    <w:p w14:paraId="3E4749B3" w14:textId="5A07848A" w:rsidR="00A30458" w:rsidRPr="00C40835" w:rsidRDefault="00A30458" w:rsidP="00D414D3">
      <w:pPr>
        <w:pStyle w:val="tbnormal"/>
        <w:numPr>
          <w:ilvl w:val="0"/>
          <w:numId w:val="26"/>
        </w:numPr>
      </w:pPr>
      <w:r>
        <w:rPr>
          <w:b/>
        </w:rPr>
        <w:t>Invoicing</w:t>
      </w:r>
      <w:r>
        <w:t xml:space="preserve"> installée manuellement et nommée techniquement </w:t>
      </w:r>
      <w:r>
        <w:rPr>
          <w:b/>
        </w:rPr>
        <w:t>account</w:t>
      </w:r>
      <w:r>
        <w:t>.</w:t>
      </w:r>
    </w:p>
    <w:p w14:paraId="4FE332B1" w14:textId="7D431ABC" w:rsidR="00A30458" w:rsidRPr="00C40835" w:rsidRDefault="00A30458" w:rsidP="00D414D3">
      <w:pPr>
        <w:pStyle w:val="tbnormal"/>
        <w:numPr>
          <w:ilvl w:val="0"/>
          <w:numId w:val="26"/>
        </w:numPr>
      </w:pPr>
      <w:r>
        <w:rPr>
          <w:b/>
        </w:rPr>
        <w:t>Accounting and Finance</w:t>
      </w:r>
      <w:r>
        <w:t xml:space="preserve"> installée manuellement et nommée techniquement </w:t>
      </w:r>
      <w:r>
        <w:rPr>
          <w:b/>
        </w:rPr>
        <w:t>acount_accountant</w:t>
      </w:r>
      <w:r>
        <w:t>.</w:t>
      </w:r>
    </w:p>
    <w:p w14:paraId="5A1C81E5" w14:textId="59F92C03" w:rsidR="00A30458" w:rsidRPr="00C40835" w:rsidRDefault="00A30458" w:rsidP="00D414D3">
      <w:pPr>
        <w:pStyle w:val="tbnormal"/>
        <w:numPr>
          <w:ilvl w:val="0"/>
          <w:numId w:val="26"/>
        </w:numPr>
      </w:pPr>
      <w:r>
        <w:rPr>
          <w:b/>
        </w:rPr>
        <w:t>Purchase Management</w:t>
      </w:r>
      <w:r>
        <w:t xml:space="preserve"> installée manuellement et nommée techniquement </w:t>
      </w:r>
      <w:r>
        <w:rPr>
          <w:b/>
        </w:rPr>
        <w:t>purchase</w:t>
      </w:r>
      <w:r>
        <w:t>.</w:t>
      </w:r>
    </w:p>
    <w:p w14:paraId="6304FC2A" w14:textId="3A75D260" w:rsidR="007E5C7F" w:rsidRDefault="007E5C7F" w:rsidP="00DD1E85">
      <w:pPr>
        <w:pStyle w:val="tbtitre2"/>
        <w:outlineLvl w:val="0"/>
      </w:pPr>
      <w:bookmarkStart w:id="147" w:name="_Toc453049353"/>
      <w:r>
        <w:t>Master Data</w:t>
      </w:r>
      <w:bookmarkEnd w:id="147"/>
    </w:p>
    <w:p w14:paraId="468B8435" w14:textId="7DB402B9" w:rsidR="000113B5" w:rsidRDefault="000113B5" w:rsidP="000113B5">
      <w:pPr>
        <w:pStyle w:val="tbnormal"/>
      </w:pPr>
      <w:r>
        <w:t>Le référentiel de données est complet quant à lui. L’intégralité des données métiers du scénario Brewery &amp; Co. sont créés dans les bases de données des différentes équipes lors de la phase de configuration.</w:t>
      </w:r>
    </w:p>
    <w:p w14:paraId="7FF5635D" w14:textId="4C89F007" w:rsidR="00015737" w:rsidRDefault="00015737" w:rsidP="00A12BF6">
      <w:pPr>
        <w:pStyle w:val="tbtitre3"/>
      </w:pPr>
      <w:bookmarkStart w:id="148" w:name="_Toc453049354"/>
      <w:r>
        <w:lastRenderedPageBreak/>
        <w:t>Contacts</w:t>
      </w:r>
      <w:bookmarkEnd w:id="148"/>
    </w:p>
    <w:p w14:paraId="4D04AB23" w14:textId="64EB9D67" w:rsidR="00A12BF6" w:rsidRDefault="00A12BF6" w:rsidP="00A12BF6">
      <w:pPr>
        <w:pStyle w:val="tbnormal"/>
      </w:pPr>
      <w:r>
        <w:t>Les contacts sont les personnes avec qui les opérations peuvent être liées. Ce sont toutes les parties prenantes. Voici les données de base</w:t>
      </w:r>
      <w:r>
        <w:rPr>
          <w:rStyle w:val="Appelnotedebasdep"/>
        </w:rPr>
        <w:footnoteReference w:id="15"/>
      </w:r>
      <w:r>
        <w:t> :</w:t>
      </w:r>
    </w:p>
    <w:p w14:paraId="3E0258DA" w14:textId="651A03F8" w:rsidR="00A12BF6" w:rsidRDefault="00A12BF6" w:rsidP="00D414D3">
      <w:pPr>
        <w:pStyle w:val="tbnormal"/>
        <w:numPr>
          <w:ilvl w:val="0"/>
          <w:numId w:val="27"/>
        </w:numPr>
      </w:pPr>
      <w:r>
        <w:t>Maltonne SA</w:t>
      </w:r>
    </w:p>
    <w:p w14:paraId="50AFDE82" w14:textId="05F80556" w:rsidR="00A12BF6" w:rsidRDefault="00A12BF6" w:rsidP="00D414D3">
      <w:pPr>
        <w:pStyle w:val="tbnormal"/>
        <w:numPr>
          <w:ilvl w:val="0"/>
          <w:numId w:val="27"/>
        </w:numPr>
      </w:pPr>
      <w:r>
        <w:t>Ourseau SA</w:t>
      </w:r>
    </w:p>
    <w:p w14:paraId="16F15B22" w14:textId="2F0456B6" w:rsidR="00A12BF6" w:rsidRDefault="00A12BF6" w:rsidP="00D414D3">
      <w:pPr>
        <w:pStyle w:val="tbnormal"/>
        <w:numPr>
          <w:ilvl w:val="0"/>
          <w:numId w:val="27"/>
        </w:numPr>
      </w:pPr>
      <w:r>
        <w:t>Monsieur Ture</w:t>
      </w:r>
    </w:p>
    <w:p w14:paraId="547F6021" w14:textId="16F83212" w:rsidR="00A12BF6" w:rsidRDefault="00A12BF6" w:rsidP="00D414D3">
      <w:pPr>
        <w:pStyle w:val="tbnormal"/>
        <w:numPr>
          <w:ilvl w:val="0"/>
          <w:numId w:val="27"/>
        </w:numPr>
      </w:pPr>
      <w:r>
        <w:t>Breweries Holding Corp</w:t>
      </w:r>
    </w:p>
    <w:p w14:paraId="4AA58F44" w14:textId="4C75FC6B" w:rsidR="00A12BF6" w:rsidRDefault="00A12BF6" w:rsidP="00D414D3">
      <w:pPr>
        <w:pStyle w:val="tbnormal"/>
        <w:numPr>
          <w:ilvl w:val="0"/>
          <w:numId w:val="27"/>
        </w:numPr>
      </w:pPr>
      <w:r>
        <w:t>VUBS SA</w:t>
      </w:r>
    </w:p>
    <w:p w14:paraId="6561711B" w14:textId="211E9BA5" w:rsidR="00A12BF6" w:rsidRDefault="00A12BF6" w:rsidP="00A12BF6">
      <w:pPr>
        <w:pStyle w:val="tbnormal"/>
      </w:pPr>
      <w:r>
        <w:t>Les clients sont identifiables au fur et à mesure que les participants vendent des produits. Nous avons choisi de les nommer de la manière suivante :</w:t>
      </w:r>
    </w:p>
    <w:p w14:paraId="2E45D718" w14:textId="1A1D6B42" w:rsidR="00A12BF6" w:rsidRDefault="00A12BF6" w:rsidP="00D414D3">
      <w:pPr>
        <w:pStyle w:val="tbnormal"/>
        <w:numPr>
          <w:ilvl w:val="0"/>
          <w:numId w:val="28"/>
        </w:numPr>
      </w:pPr>
      <w:r>
        <w:t>Nom de la région (exemple : Suisse centrale) – compteur incrémenté lors de la génération par le simulateur.</w:t>
      </w:r>
    </w:p>
    <w:p w14:paraId="4E0B147A" w14:textId="30B4543F" w:rsidR="00A12BF6" w:rsidRDefault="000B5947" w:rsidP="000B5947">
      <w:pPr>
        <w:pStyle w:val="tbtitre4"/>
      </w:pPr>
      <w:bookmarkStart w:id="149" w:name="_Toc453049355"/>
      <w:r>
        <w:t>Exemple au format XML</w:t>
      </w:r>
      <w:bookmarkEnd w:id="149"/>
    </w:p>
    <w:p w14:paraId="568422E4" w14:textId="0A89F76F" w:rsidR="000B5947" w:rsidRDefault="000B5947" w:rsidP="000B5947">
      <w:pPr>
        <w:pStyle w:val="tbnormal"/>
      </w:pPr>
      <w:r>
        <w:t xml:space="preserve">Cette information provient du fichier de configuration </w:t>
      </w:r>
      <w:r w:rsidRPr="000B5947">
        <w:rPr>
          <w:b/>
        </w:rPr>
        <w:t>settings.xml</w:t>
      </w:r>
      <w:r>
        <w:t xml:space="preserve"> dans lequel elle est représentée ainsi :</w:t>
      </w:r>
    </w:p>
    <w:p w14:paraId="1E9CEE5F" w14:textId="1AE2A2B2" w:rsidR="008676DC" w:rsidRDefault="00CE7ABD" w:rsidP="002F6C2F">
      <w:pPr>
        <w:pStyle w:val="tbnormal"/>
        <w:jc w:val="center"/>
      </w:pPr>
      <w:r>
        <w:rPr>
          <w:noProof/>
          <w:lang w:val="fr-FR" w:eastAsia="fr-FR"/>
        </w:rPr>
        <w:drawing>
          <wp:inline distT="0" distB="0" distL="0" distR="0" wp14:anchorId="03883739" wp14:editId="610D9489">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45"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4C288AD4" w14:textId="6773E79E" w:rsidR="00B442CC" w:rsidRDefault="00B442CC" w:rsidP="00B442CC">
      <w:pPr>
        <w:pStyle w:val="tbtitre4"/>
      </w:pPr>
      <w:bookmarkStart w:id="150" w:name="_Toc453049356"/>
      <w:r>
        <w:t>Objet résultant</w:t>
      </w:r>
      <w:bookmarkEnd w:id="150"/>
    </w:p>
    <w:p w14:paraId="6C22E3E8" w14:textId="77FF16F9" w:rsidR="008676DC" w:rsidRDefault="00D414D3" w:rsidP="008676DC">
      <w:pPr>
        <w:pStyle w:val="tbnormal"/>
      </w:pPr>
      <w:r>
        <w:t xml:space="preserve">Dans le PGI, cela se concrétise par un enregistrement dans l’objet </w:t>
      </w:r>
      <w:r w:rsidRPr="00D414D3">
        <w:rPr>
          <w:b/>
        </w:rPr>
        <w:t>res.partner</w:t>
      </w:r>
      <w:r>
        <w:t xml:space="preserve"> qui se constitue par les attributs qui suivent :</w:t>
      </w:r>
    </w:p>
    <w:p w14:paraId="1021515C" w14:textId="30A9B3BE" w:rsidR="00D414D3" w:rsidRDefault="00D414D3" w:rsidP="00D414D3">
      <w:pPr>
        <w:pStyle w:val="tbnormal"/>
        <w:numPr>
          <w:ilvl w:val="0"/>
          <w:numId w:val="28"/>
        </w:numPr>
      </w:pPr>
      <w:r>
        <w:t xml:space="preserve">name = </w:t>
      </w:r>
      <w:r w:rsidRPr="00464F8B">
        <w:rPr>
          <w:b/>
        </w:rPr>
        <w:t>Breweries Holding Corp.</w:t>
      </w:r>
    </w:p>
    <w:p w14:paraId="79619BFA" w14:textId="5436C128" w:rsidR="00D414D3" w:rsidRPr="00464F8B" w:rsidRDefault="00D414D3" w:rsidP="00D414D3">
      <w:pPr>
        <w:pStyle w:val="tbnormal"/>
        <w:numPr>
          <w:ilvl w:val="0"/>
          <w:numId w:val="28"/>
        </w:numPr>
      </w:pPr>
      <w:r>
        <w:t xml:space="preserve">company_type = </w:t>
      </w:r>
      <w:r w:rsidRPr="00464F8B">
        <w:rPr>
          <w:b/>
        </w:rPr>
        <w:t>company</w:t>
      </w:r>
    </w:p>
    <w:p w14:paraId="5C62C545" w14:textId="539CF43F" w:rsidR="00D414D3" w:rsidRDefault="00D414D3" w:rsidP="00D414D3">
      <w:pPr>
        <w:pStyle w:val="tbnormal"/>
        <w:numPr>
          <w:ilvl w:val="0"/>
          <w:numId w:val="28"/>
        </w:numPr>
      </w:pPr>
      <w:r>
        <w:t xml:space="preserve">customer = </w:t>
      </w:r>
      <w:r w:rsidRPr="00464F8B">
        <w:rPr>
          <w:b/>
        </w:rPr>
        <w:t>false</w:t>
      </w:r>
    </w:p>
    <w:p w14:paraId="4752F120" w14:textId="53F9231A" w:rsidR="00D414D3" w:rsidRDefault="00D414D3" w:rsidP="00D414D3">
      <w:pPr>
        <w:pStyle w:val="tbnormal"/>
        <w:numPr>
          <w:ilvl w:val="0"/>
          <w:numId w:val="28"/>
        </w:numPr>
      </w:pPr>
      <w:r>
        <w:t xml:space="preserve">supplier = </w:t>
      </w:r>
      <w:r w:rsidRPr="00464F8B">
        <w:rPr>
          <w:b/>
        </w:rPr>
        <w:t>false</w:t>
      </w:r>
    </w:p>
    <w:p w14:paraId="3791DD5F" w14:textId="43C07BCB" w:rsidR="00D414D3" w:rsidRDefault="00D414D3" w:rsidP="00D414D3">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4A59EC7E" w14:textId="18D92936" w:rsidR="00D414D3" w:rsidRDefault="002A5CB3" w:rsidP="002A5CB3">
      <w:pPr>
        <w:pStyle w:val="tbnormal"/>
        <w:numPr>
          <w:ilvl w:val="0"/>
          <w:numId w:val="29"/>
        </w:numPr>
      </w:pPr>
      <w:r>
        <w:t>street</w:t>
      </w:r>
    </w:p>
    <w:p w14:paraId="19CAEC55" w14:textId="66FD9F5C" w:rsidR="002A5CB3" w:rsidRDefault="002A5CB3" w:rsidP="002A5CB3">
      <w:pPr>
        <w:pStyle w:val="tbnormal"/>
        <w:numPr>
          <w:ilvl w:val="0"/>
          <w:numId w:val="29"/>
        </w:numPr>
      </w:pPr>
      <w:r>
        <w:t>website</w:t>
      </w:r>
    </w:p>
    <w:p w14:paraId="274040AB" w14:textId="263B55D7" w:rsidR="002A5CB3" w:rsidRDefault="002A5CB3" w:rsidP="002A5CB3">
      <w:pPr>
        <w:pStyle w:val="tbnormal"/>
        <w:numPr>
          <w:ilvl w:val="0"/>
          <w:numId w:val="29"/>
        </w:numPr>
      </w:pPr>
      <w:r>
        <w:t>function</w:t>
      </w:r>
    </w:p>
    <w:p w14:paraId="2AD771F4" w14:textId="6400728A" w:rsidR="002A5CB3" w:rsidRDefault="002A5CB3" w:rsidP="002A5CB3">
      <w:pPr>
        <w:pStyle w:val="tbnormal"/>
        <w:numPr>
          <w:ilvl w:val="0"/>
          <w:numId w:val="29"/>
        </w:numPr>
      </w:pPr>
      <w:r>
        <w:t>phone</w:t>
      </w:r>
    </w:p>
    <w:p w14:paraId="4D58D56C" w14:textId="58B99A70" w:rsidR="002A5CB3" w:rsidRDefault="002A5CB3" w:rsidP="002A5CB3">
      <w:pPr>
        <w:pStyle w:val="tbnormal"/>
        <w:numPr>
          <w:ilvl w:val="0"/>
          <w:numId w:val="29"/>
        </w:numPr>
      </w:pPr>
      <w:r>
        <w:t>mobile</w:t>
      </w:r>
    </w:p>
    <w:p w14:paraId="0036FDF7" w14:textId="7037AC4A" w:rsidR="002A5CB3" w:rsidRDefault="002A5CB3" w:rsidP="002A5CB3">
      <w:pPr>
        <w:pStyle w:val="tbnormal"/>
        <w:numPr>
          <w:ilvl w:val="0"/>
          <w:numId w:val="29"/>
        </w:numPr>
      </w:pPr>
      <w:r>
        <w:t>email</w:t>
      </w:r>
    </w:p>
    <w:p w14:paraId="63668CE2" w14:textId="0EE410A4" w:rsidR="002A5CB3" w:rsidRDefault="002A5CB3" w:rsidP="002A5CB3">
      <w:pPr>
        <w:pStyle w:val="tbnormal"/>
        <w:numPr>
          <w:ilvl w:val="0"/>
          <w:numId w:val="29"/>
        </w:numPr>
      </w:pPr>
      <w:r>
        <w:t>title</w:t>
      </w:r>
    </w:p>
    <w:p w14:paraId="22D98C32" w14:textId="5E5F1913" w:rsidR="002A5CB3" w:rsidRDefault="002A5CB3" w:rsidP="002A5CB3">
      <w:pPr>
        <w:pStyle w:val="tbnormal"/>
        <w:numPr>
          <w:ilvl w:val="0"/>
          <w:numId w:val="29"/>
        </w:numPr>
      </w:pPr>
      <w:r>
        <w:t>lang</w:t>
      </w:r>
    </w:p>
    <w:p w14:paraId="6E576FBA" w14:textId="3334BF86" w:rsidR="002A5CB3" w:rsidRDefault="002A5CB3" w:rsidP="002A5CB3">
      <w:pPr>
        <w:pStyle w:val="tbnormal"/>
      </w:pPr>
      <w:r>
        <w:lastRenderedPageBreak/>
        <w:t xml:space="preserve">Il est aussi important de savoir que </w:t>
      </w:r>
      <w:r w:rsidR="00B042F0">
        <w:t>des métadonnées</w:t>
      </w:r>
      <w:r>
        <w:t xml:space="preserve"> sont générés lorsqu’on </w:t>
      </w:r>
      <w:r w:rsidR="00B042F0">
        <w:t>insère un</w:t>
      </w:r>
      <w:r>
        <w:t xml:space="preserve"> enregistrement. Pour l’exemple ci-dessus, voici la liste exhaustive des données générés par le PGI :</w:t>
      </w:r>
    </w:p>
    <w:p w14:paraId="2957F7EB" w14:textId="7311A237" w:rsidR="002A5CB3" w:rsidRDefault="002A5CB3" w:rsidP="002A5CB3">
      <w:pPr>
        <w:pStyle w:val="tbnormal"/>
        <w:numPr>
          <w:ilvl w:val="0"/>
          <w:numId w:val="30"/>
        </w:numPr>
      </w:pPr>
      <w:r>
        <w:t>id</w:t>
      </w:r>
    </w:p>
    <w:p w14:paraId="3B02BCCC" w14:textId="06A32AE2" w:rsidR="002A5CB3" w:rsidRDefault="002A5CB3" w:rsidP="002A5CB3">
      <w:pPr>
        <w:pStyle w:val="tbnormal"/>
        <w:numPr>
          <w:ilvl w:val="0"/>
          <w:numId w:val="30"/>
        </w:numPr>
      </w:pPr>
      <w:r>
        <w:t>XML ID</w:t>
      </w:r>
    </w:p>
    <w:p w14:paraId="3CB0CC76" w14:textId="44973A3A" w:rsidR="002A5CB3" w:rsidRDefault="002A5CB3" w:rsidP="002A5CB3">
      <w:pPr>
        <w:pStyle w:val="tbnormal"/>
        <w:numPr>
          <w:ilvl w:val="0"/>
          <w:numId w:val="30"/>
        </w:numPr>
      </w:pPr>
      <w:r>
        <w:t>No Update</w:t>
      </w:r>
    </w:p>
    <w:p w14:paraId="5C29A476" w14:textId="08EDE8CD" w:rsidR="002A5CB3" w:rsidRDefault="002A5CB3" w:rsidP="002A5CB3">
      <w:pPr>
        <w:pStyle w:val="tbnormal"/>
        <w:numPr>
          <w:ilvl w:val="0"/>
          <w:numId w:val="30"/>
        </w:numPr>
      </w:pPr>
      <w:r>
        <w:t>Creation User</w:t>
      </w:r>
    </w:p>
    <w:p w14:paraId="7430A319" w14:textId="2B763CBE" w:rsidR="002A5CB3" w:rsidRDefault="002A5CB3" w:rsidP="002A5CB3">
      <w:pPr>
        <w:pStyle w:val="tbnormal"/>
        <w:numPr>
          <w:ilvl w:val="0"/>
          <w:numId w:val="30"/>
        </w:numPr>
      </w:pPr>
      <w:r>
        <w:t>Creation Date</w:t>
      </w:r>
    </w:p>
    <w:p w14:paraId="2A08B78C" w14:textId="40E78C7B" w:rsidR="002A5CB3" w:rsidRDefault="002A5CB3" w:rsidP="002A5CB3">
      <w:pPr>
        <w:pStyle w:val="tbnormal"/>
        <w:numPr>
          <w:ilvl w:val="0"/>
          <w:numId w:val="30"/>
        </w:numPr>
      </w:pPr>
      <w:r>
        <w:t>Latest Modification by</w:t>
      </w:r>
    </w:p>
    <w:p w14:paraId="6FDE5ECB" w14:textId="6BB671A0" w:rsidR="002A5CB3" w:rsidRDefault="002A5CB3" w:rsidP="002A5CB3">
      <w:pPr>
        <w:pStyle w:val="tbnormal"/>
        <w:numPr>
          <w:ilvl w:val="0"/>
          <w:numId w:val="30"/>
        </w:numPr>
      </w:pPr>
      <w:r>
        <w:t>Latest Modification Date</w:t>
      </w:r>
    </w:p>
    <w:p w14:paraId="246120AA" w14:textId="57479C73" w:rsidR="006D3E4C" w:rsidRPr="008676DC" w:rsidRDefault="006D3E4C" w:rsidP="006D3E4C">
      <w:pPr>
        <w:pStyle w:val="tbnormal"/>
      </w:pPr>
      <w:r>
        <w:t>Ces métadonnées sont les mêmes pour tout type d’objet que le PGI met à disposition. De ce fait, nous ne les représentons pas dans les chapitres qui suivent.</w:t>
      </w:r>
    </w:p>
    <w:p w14:paraId="1B955FD3" w14:textId="7DC3BF87" w:rsidR="00015737" w:rsidRDefault="00015737" w:rsidP="00A12BF6">
      <w:pPr>
        <w:pStyle w:val="tbtitre3"/>
      </w:pPr>
      <w:bookmarkStart w:id="151" w:name="_Toc453049357"/>
      <w:r>
        <w:t>Utilisateurs</w:t>
      </w:r>
      <w:bookmarkEnd w:id="151"/>
    </w:p>
    <w:p w14:paraId="73911962" w14:textId="254A743F" w:rsidR="003C5B2C" w:rsidRDefault="003C5B2C" w:rsidP="003C5B2C">
      <w:pPr>
        <w:pStyle w:val="tbnormal"/>
      </w:pPr>
      <w:r>
        <w:t xml:space="preserve">Les utilisateurs sont généralement les participants qui doivent accéder à l’outil. Ils doivent être renseignés dans le fichier de configuration. Leurs rôles respectifs sont aussi </w:t>
      </w:r>
      <w:r w:rsidR="001F6BCC">
        <w:t>renseignés</w:t>
      </w:r>
      <w:r>
        <w:t xml:space="preserve"> au même endroit.</w:t>
      </w:r>
    </w:p>
    <w:p w14:paraId="48207E5D" w14:textId="0A2CD138" w:rsidR="003C5B2C" w:rsidRDefault="003C5B2C" w:rsidP="003C5B2C">
      <w:pPr>
        <w:pStyle w:val="tbnormal"/>
      </w:pPr>
      <w:r>
        <w:t>À chaque nouvelle partie, la personne en charge de piloter la séance de jeu doit renseigner des utilisateurs avec des adresses mails valident.</w:t>
      </w:r>
    </w:p>
    <w:p w14:paraId="7EF7F988" w14:textId="7462F9BA" w:rsidR="003C5B2C" w:rsidRDefault="003C5B2C" w:rsidP="003C5B2C">
      <w:pPr>
        <w:pStyle w:val="tbtitre4"/>
      </w:pPr>
      <w:bookmarkStart w:id="152" w:name="_Toc453049358"/>
      <w:r>
        <w:t>Exemple au format XML</w:t>
      </w:r>
      <w:bookmarkEnd w:id="152"/>
    </w:p>
    <w:p w14:paraId="1413511B" w14:textId="60DDC56F" w:rsidR="003C5B2C" w:rsidRDefault="003C5B2C" w:rsidP="003C5B2C">
      <w:pPr>
        <w:pStyle w:val="tbnormal"/>
      </w:pPr>
      <w:r>
        <w:t>Voici un exemple pour un utilisateur qui doit prendre part à une nouvelle simulation :</w:t>
      </w:r>
    </w:p>
    <w:p w14:paraId="36EC0D50" w14:textId="76FC66FA" w:rsidR="003C5B2C" w:rsidRDefault="00CE7ABD" w:rsidP="002F6C2F">
      <w:pPr>
        <w:pStyle w:val="tbnormal"/>
        <w:jc w:val="center"/>
      </w:pPr>
      <w:r>
        <w:rPr>
          <w:noProof/>
          <w:lang w:val="fr-FR" w:eastAsia="fr-FR"/>
        </w:rPr>
        <w:drawing>
          <wp:inline distT="0" distB="0" distL="0" distR="0" wp14:anchorId="4C0778A9" wp14:editId="5A3D9AED">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46"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72AE0D92" w14:textId="7F3CF467" w:rsidR="00340A6B" w:rsidRDefault="00085F86" w:rsidP="00340A6B">
      <w:pPr>
        <w:pStyle w:val="tbnormal"/>
      </w:pPr>
      <w:r>
        <w:t>Nous visualisons</w:t>
      </w:r>
      <w:r w:rsidR="003C5B2C">
        <w:t xml:space="preserve"> très bien que l’utilisateur a pour nom </w:t>
      </w:r>
      <w:r w:rsidR="003C5B2C" w:rsidRPr="003C5B2C">
        <w:rPr>
          <w:b/>
        </w:rPr>
        <w:t xml:space="preserve">Anthony </w:t>
      </w:r>
      <w:r w:rsidR="004079D3" w:rsidRPr="003C5B2C">
        <w:rPr>
          <w:b/>
        </w:rPr>
        <w:t>Tomat</w:t>
      </w:r>
      <w:r w:rsidR="004079D3">
        <w:t xml:space="preserve">, login </w:t>
      </w:r>
      <w:r w:rsidR="004079D3" w:rsidRPr="004079D3">
        <w:rPr>
          <w:b/>
        </w:rPr>
        <w:t>anthony.tomat@gmail.com</w:t>
      </w:r>
      <w:r w:rsidR="004079D3">
        <w:t xml:space="preserve"> </w:t>
      </w:r>
      <w:r w:rsidR="003C5B2C">
        <w:t>et comme unique rôle</w:t>
      </w:r>
      <w:r w:rsidR="00340A6B">
        <w:t xml:space="preserve"> </w:t>
      </w:r>
      <w:r w:rsidR="00340A6B" w:rsidRPr="00340A6B">
        <w:rPr>
          <w:b/>
        </w:rPr>
        <w:t>Manager</w:t>
      </w:r>
      <w:r w:rsidR="00340A6B">
        <w:t xml:space="preserve"> dans le module</w:t>
      </w:r>
      <w:r w:rsidR="003C5B2C">
        <w:t xml:space="preserve"> </w:t>
      </w:r>
      <w:r w:rsidR="003C5B2C" w:rsidRPr="003C5B2C">
        <w:rPr>
          <w:b/>
        </w:rPr>
        <w:t>Sales</w:t>
      </w:r>
      <w:r w:rsidR="003C5B2C">
        <w:t>.</w:t>
      </w:r>
    </w:p>
    <w:p w14:paraId="3292CDF0" w14:textId="40750DDE" w:rsidR="00B9597F" w:rsidRDefault="00B9597F" w:rsidP="00B9597F">
      <w:pPr>
        <w:pStyle w:val="tbtitre4"/>
      </w:pPr>
      <w:bookmarkStart w:id="153" w:name="_Toc453049359"/>
      <w:r>
        <w:t>Objet résultant</w:t>
      </w:r>
      <w:bookmarkEnd w:id="153"/>
    </w:p>
    <w:p w14:paraId="44F32F94" w14:textId="1B8B7523" w:rsidR="00B9597F" w:rsidRDefault="00D330DE" w:rsidP="003C5B2C">
      <w:pPr>
        <w:pStyle w:val="tbnormal"/>
      </w:pPr>
      <w:r>
        <w:t xml:space="preserve">La concrétisation se réalise dans l’objet </w:t>
      </w:r>
      <w:r w:rsidRPr="00D330DE">
        <w:rPr>
          <w:b/>
        </w:rPr>
        <w:t>res.users</w:t>
      </w:r>
      <w:r>
        <w:t>. Au stade de l’insertion, l’adresse mail utilisée en tant que login doit être vérifiée par le possesseur en cliquant sur un lien qu’il reçoit.</w:t>
      </w:r>
    </w:p>
    <w:p w14:paraId="6FD2F517" w14:textId="0B117356" w:rsidR="001E3D9D" w:rsidRPr="003C5B2C" w:rsidRDefault="00D330DE" w:rsidP="003C5B2C">
      <w:pPr>
        <w:pStyle w:val="tbnormal"/>
      </w:pPr>
      <w:r>
        <w:t>Les attributs de cet objet son principalement des données relatives à l’utilisateur ainsi que les informations sur les accès aux différents modules.</w:t>
      </w:r>
    </w:p>
    <w:p w14:paraId="62CA163B" w14:textId="3F63B5B1" w:rsidR="00015737" w:rsidRDefault="00A12BF6" w:rsidP="00A12BF6">
      <w:pPr>
        <w:pStyle w:val="tbtitre3"/>
      </w:pPr>
      <w:bookmarkStart w:id="154" w:name="_Toc453049360"/>
      <w:r>
        <w:lastRenderedPageBreak/>
        <w:t>Produits finis</w:t>
      </w:r>
      <w:bookmarkEnd w:id="154"/>
    </w:p>
    <w:p w14:paraId="71A6661E" w14:textId="23C45E40" w:rsidR="00A87D88" w:rsidRDefault="00A87D88" w:rsidP="0066465E">
      <w:pPr>
        <w:pStyle w:val="tbnormal"/>
      </w:pPr>
      <w:r>
        <w:t>Les produits finis sont générateurs de revenus puisqu’ils représentent la valeur que la société apporte à ses clients. Dans le scénario Brewery &amp; Co. ce sont les quatre bières.</w:t>
      </w:r>
    </w:p>
    <w:p w14:paraId="3A13C6F4" w14:textId="7643AE07" w:rsidR="00A87D88" w:rsidRDefault="00A87D88" w:rsidP="00A87D88">
      <w:pPr>
        <w:pStyle w:val="tbtitre4"/>
      </w:pPr>
      <w:bookmarkStart w:id="155" w:name="_Toc453049361"/>
      <w:r>
        <w:t>Exemple au format XML</w:t>
      </w:r>
      <w:bookmarkEnd w:id="155"/>
    </w:p>
    <w:p w14:paraId="3F608E66" w14:textId="3098B414" w:rsidR="00A87D88" w:rsidRDefault="008046F7" w:rsidP="0066465E">
      <w:pPr>
        <w:pStyle w:val="tbnormal"/>
      </w:pPr>
      <w:r>
        <w:t>Dans le fichier de configuration, cela se présente comme ce qui suit :</w:t>
      </w:r>
    </w:p>
    <w:p w14:paraId="6D4133F6" w14:textId="6EAB471A" w:rsidR="008046F7" w:rsidRDefault="003C1D61" w:rsidP="0066465E">
      <w:pPr>
        <w:pStyle w:val="tbnormal"/>
      </w:pPr>
      <w:r>
        <w:rPr>
          <w:noProof/>
          <w:lang w:val="fr-FR" w:eastAsia="fr-FR"/>
        </w:rPr>
        <w:drawing>
          <wp:inline distT="0" distB="0" distL="0" distR="0" wp14:anchorId="3BD3A08A" wp14:editId="0AE56FE4">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32D6C740" w14:textId="4CB66EA5" w:rsidR="003C1D61" w:rsidRDefault="003C1D61" w:rsidP="0066465E">
      <w:pPr>
        <w:pStyle w:val="tbnormal"/>
      </w:pPr>
      <w:r>
        <w:t xml:space="preserve">On voit que toutes les informations importantes se situent dans la balise </w:t>
      </w:r>
      <w:r w:rsidRPr="00172378">
        <w:rPr>
          <w:b/>
        </w:rPr>
        <w:t>product_sellable</w:t>
      </w:r>
      <w:r>
        <w:t>. Des attributs ainsi que des balise</w:t>
      </w:r>
      <w:r w:rsidR="0041236D">
        <w:t>s enfants sont disponible pour d’autr</w:t>
      </w:r>
      <w:r>
        <w:t xml:space="preserve">es besoins </w:t>
      </w:r>
      <w:r w:rsidR="0041236D">
        <w:t>du scénario.</w:t>
      </w:r>
    </w:p>
    <w:p w14:paraId="1CA2587F" w14:textId="2D5BC76C" w:rsidR="00BE34ED" w:rsidRDefault="00BE34ED" w:rsidP="001A7FD7">
      <w:pPr>
        <w:pStyle w:val="tbtitre4"/>
      </w:pPr>
      <w:bookmarkStart w:id="156" w:name="_Toc453049362"/>
      <w:r>
        <w:t>Objet résultant</w:t>
      </w:r>
      <w:bookmarkEnd w:id="156"/>
    </w:p>
    <w:p w14:paraId="1B29CAF5" w14:textId="35479E34" w:rsidR="00BE34ED" w:rsidRDefault="00BE34ED" w:rsidP="0066465E">
      <w:pPr>
        <w:pStyle w:val="tbnormal"/>
      </w:pPr>
      <w:r>
        <w:t xml:space="preserve">Les produits finis sont dans l’objet </w:t>
      </w:r>
      <w:r w:rsidRPr="00BE34ED">
        <w:rPr>
          <w:b/>
        </w:rPr>
        <w:t>product.template</w:t>
      </w:r>
      <w:r>
        <w:t>. Les attributs importants de cet objet sont :</w:t>
      </w:r>
    </w:p>
    <w:p w14:paraId="72515570" w14:textId="5FDDCC3D" w:rsidR="00BE34ED" w:rsidRDefault="00BE34ED" w:rsidP="00BE34ED">
      <w:pPr>
        <w:pStyle w:val="tbnormal"/>
        <w:numPr>
          <w:ilvl w:val="0"/>
          <w:numId w:val="31"/>
        </w:numPr>
      </w:pPr>
      <w:r w:rsidRPr="00172378">
        <w:rPr>
          <w:b/>
        </w:rPr>
        <w:t>name</w:t>
      </w:r>
      <w:r>
        <w:t xml:space="preserve"> représentant le nom que porte le produit</w:t>
      </w:r>
    </w:p>
    <w:p w14:paraId="7C8044D6" w14:textId="4A22AD22" w:rsidR="00BE34ED" w:rsidRDefault="00BE34ED" w:rsidP="00BE34ED">
      <w:pPr>
        <w:pStyle w:val="tbnormal"/>
        <w:numPr>
          <w:ilvl w:val="0"/>
          <w:numId w:val="31"/>
        </w:numPr>
      </w:pPr>
      <w:r w:rsidRPr="00172378">
        <w:rPr>
          <w:b/>
        </w:rPr>
        <w:t>type</w:t>
      </w:r>
      <w:r>
        <w:t xml:space="preserve"> représente une des trois valeurs : Consommable, service ou produit stockable</w:t>
      </w:r>
    </w:p>
    <w:p w14:paraId="7003500B" w14:textId="0B64E53D" w:rsidR="00BE34ED" w:rsidRDefault="00BE34ED" w:rsidP="00BE34ED">
      <w:pPr>
        <w:pStyle w:val="tbnormal"/>
        <w:numPr>
          <w:ilvl w:val="0"/>
          <w:numId w:val="31"/>
        </w:numPr>
      </w:pPr>
      <w:r w:rsidRPr="00172378">
        <w:rPr>
          <w:b/>
        </w:rPr>
        <w:t>default_code</w:t>
      </w:r>
      <w:r>
        <w:t xml:space="preserve"> représente une référence métier que nous pouvons définir mais qui n’est pas obligatoire</w:t>
      </w:r>
    </w:p>
    <w:p w14:paraId="1FBC06FD" w14:textId="7CE208E1" w:rsidR="00BE34ED" w:rsidRDefault="00BE34ED" w:rsidP="00BE34ED">
      <w:pPr>
        <w:pStyle w:val="tbnormal"/>
        <w:numPr>
          <w:ilvl w:val="0"/>
          <w:numId w:val="31"/>
        </w:numPr>
      </w:pPr>
      <w:r w:rsidRPr="00172378">
        <w:rPr>
          <w:b/>
        </w:rPr>
        <w:t>list_price</w:t>
      </w:r>
      <w:r>
        <w:t xml:space="preserve"> qui est le prix catalogue par défaut</w:t>
      </w:r>
    </w:p>
    <w:p w14:paraId="38BB1A05" w14:textId="0997B418" w:rsidR="00BE34ED" w:rsidRDefault="00BE34ED" w:rsidP="00BE34ED">
      <w:pPr>
        <w:pStyle w:val="tbnormal"/>
        <w:numPr>
          <w:ilvl w:val="0"/>
          <w:numId w:val="31"/>
        </w:numPr>
      </w:pPr>
      <w:r w:rsidRPr="00172378">
        <w:rPr>
          <w:b/>
        </w:rPr>
        <w:t>standard_price</w:t>
      </w:r>
      <w:r>
        <w:t xml:space="preserve"> le prix d’achat du produit</w:t>
      </w:r>
    </w:p>
    <w:p w14:paraId="1BE4C434" w14:textId="05363EF1" w:rsidR="00BE34ED" w:rsidRDefault="00BE34ED" w:rsidP="00BE34ED">
      <w:pPr>
        <w:pStyle w:val="tbnormal"/>
        <w:numPr>
          <w:ilvl w:val="0"/>
          <w:numId w:val="31"/>
        </w:numPr>
      </w:pPr>
      <w:r w:rsidRPr="00172378">
        <w:rPr>
          <w:b/>
        </w:rPr>
        <w:t>sale_ok</w:t>
      </w:r>
      <w:r>
        <w:t xml:space="preserve"> si le produit est vendable</w:t>
      </w:r>
    </w:p>
    <w:p w14:paraId="3247BD4F" w14:textId="21ECE50B" w:rsidR="00BE34ED" w:rsidRDefault="00BE34ED" w:rsidP="00BE34ED">
      <w:pPr>
        <w:pStyle w:val="tbnormal"/>
        <w:numPr>
          <w:ilvl w:val="0"/>
          <w:numId w:val="31"/>
        </w:numPr>
      </w:pPr>
      <w:r w:rsidRPr="00172378">
        <w:rPr>
          <w:b/>
        </w:rPr>
        <w:t>purchase_ok</w:t>
      </w:r>
      <w:r>
        <w:t xml:space="preserve"> si le produit est achetable chez un fournisseur</w:t>
      </w:r>
    </w:p>
    <w:p w14:paraId="0D1962B8" w14:textId="7B651D68" w:rsidR="00BE34ED" w:rsidRPr="0066465E" w:rsidRDefault="00BE34ED" w:rsidP="0066465E">
      <w:pPr>
        <w:pStyle w:val="tbnormal"/>
      </w:pPr>
      <w:r>
        <w:t>Cette liste n’est pas exhaustive mais présente ce que nous définissons lors de la création d’un produit dans le référentiel de données.</w:t>
      </w:r>
    </w:p>
    <w:p w14:paraId="2A133EFA" w14:textId="2CCF3685" w:rsidR="00A12BF6" w:rsidRDefault="00A12BF6" w:rsidP="00A12BF6">
      <w:pPr>
        <w:pStyle w:val="tbtitre3"/>
      </w:pPr>
      <w:bookmarkStart w:id="157" w:name="_Toc453049363"/>
      <w:r>
        <w:t>Matières premières</w:t>
      </w:r>
      <w:bookmarkEnd w:id="157"/>
    </w:p>
    <w:p w14:paraId="1565B4AC" w14:textId="6AD39C23" w:rsidR="00ED1D94" w:rsidRDefault="00ED1D94" w:rsidP="00ED1D94">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657C40EC" w14:textId="210BD116" w:rsidR="00ED1D94" w:rsidRDefault="00ED1D94" w:rsidP="00853630">
      <w:pPr>
        <w:pStyle w:val="tbtitre4"/>
      </w:pPr>
      <w:bookmarkStart w:id="158" w:name="_Toc453049364"/>
      <w:r>
        <w:t>Exemple au format XML</w:t>
      </w:r>
      <w:bookmarkEnd w:id="158"/>
    </w:p>
    <w:p w14:paraId="5319D4F6" w14:textId="50478D86" w:rsidR="00ED1D94" w:rsidRDefault="00ED1D94" w:rsidP="00ED1D94">
      <w:pPr>
        <w:pStyle w:val="tbnormal"/>
      </w:pPr>
      <w:r>
        <w:t>Une fois de plus, ces données proviennent du fichier de configuration. Voici une bribe de cette partie :</w:t>
      </w:r>
    </w:p>
    <w:p w14:paraId="640D214C" w14:textId="6C46FE49" w:rsidR="00ED1D94" w:rsidRDefault="00853630" w:rsidP="00853630">
      <w:pPr>
        <w:pStyle w:val="tbnormal"/>
        <w:jc w:val="center"/>
      </w:pPr>
      <w:r>
        <w:rPr>
          <w:noProof/>
          <w:lang w:val="fr-FR" w:eastAsia="fr-FR"/>
        </w:rPr>
        <w:lastRenderedPageBreak/>
        <w:drawing>
          <wp:inline distT="0" distB="0" distL="0" distR="0" wp14:anchorId="7A96185F" wp14:editId="0D8D4DFB">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48"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328288D6" w14:textId="77777777" w:rsidR="00D52A18" w:rsidRDefault="00853630" w:rsidP="00853630">
      <w:pPr>
        <w:pStyle w:val="tbnormal"/>
      </w:pPr>
      <w:r>
        <w:t xml:space="preserve">Toutes les informations sont </w:t>
      </w:r>
      <w:r w:rsidR="00D52A18">
        <w:t>présentes</w:t>
      </w:r>
      <w:r>
        <w:t>. Le nom, le prix d’achat, la quantité de départ à insérer dans l’inven</w:t>
      </w:r>
      <w:r w:rsidR="00D52A18">
        <w:t>taire et le nom du fournisseur.</w:t>
      </w:r>
    </w:p>
    <w:p w14:paraId="14409CA1" w14:textId="54C85A79" w:rsidR="00853630" w:rsidRDefault="00853630" w:rsidP="00853630">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4A74F676" w14:textId="56C8A097" w:rsidR="00D63079" w:rsidRDefault="00D63079" w:rsidP="001B5BFE">
      <w:pPr>
        <w:pStyle w:val="tbtitre4"/>
      </w:pPr>
      <w:bookmarkStart w:id="159" w:name="_Toc453049365"/>
      <w:r>
        <w:t>Objet résultant</w:t>
      </w:r>
      <w:bookmarkEnd w:id="159"/>
    </w:p>
    <w:p w14:paraId="041FE609" w14:textId="170AFDDB" w:rsidR="00D63079" w:rsidRDefault="00D63079" w:rsidP="00853630">
      <w:pPr>
        <w:pStyle w:val="tbnormal"/>
      </w:pPr>
      <w:r>
        <w:t>L’objet qui résulte de l’insertion d’une matière première est le même que pour un produit fini. Cependant, certaines valeurs des attributs présentés dans le chapitre précédent change. Par exemple :</w:t>
      </w:r>
    </w:p>
    <w:p w14:paraId="2250D930" w14:textId="14BD60B8" w:rsidR="00D63079" w:rsidRDefault="00D63079" w:rsidP="00D63079">
      <w:pPr>
        <w:pStyle w:val="tbnormal"/>
        <w:numPr>
          <w:ilvl w:val="0"/>
          <w:numId w:val="31"/>
        </w:numPr>
      </w:pPr>
      <w:r w:rsidRPr="00172378">
        <w:rPr>
          <w:b/>
        </w:rPr>
        <w:t>list_price</w:t>
      </w:r>
      <w:r>
        <w:t xml:space="preserve"> est mis à 00.00 car nous </w:t>
      </w:r>
      <w:r w:rsidR="00B63B81">
        <w:t xml:space="preserve">ne </w:t>
      </w:r>
      <w:r>
        <w:t>vendons pas les matières premières</w:t>
      </w:r>
      <w:r w:rsidR="00B63B81">
        <w:t xml:space="preserve"> dans le scénario retenu.</w:t>
      </w:r>
    </w:p>
    <w:p w14:paraId="188489B6" w14:textId="379181DE" w:rsidR="00D63079" w:rsidRDefault="00D63079" w:rsidP="00D63079">
      <w:pPr>
        <w:pStyle w:val="tbnormal"/>
        <w:numPr>
          <w:ilvl w:val="0"/>
          <w:numId w:val="31"/>
        </w:numPr>
      </w:pPr>
      <w:r w:rsidRPr="00D63079">
        <w:rPr>
          <w:b/>
        </w:rPr>
        <w:t>sale_ok</w:t>
      </w:r>
      <w:r>
        <w:t xml:space="preserve"> et </w:t>
      </w:r>
      <w:r w:rsidRPr="00D63079">
        <w:rPr>
          <w:b/>
        </w:rPr>
        <w:t>purchase_ok</w:t>
      </w:r>
      <w:r>
        <w:t xml:space="preserve"> sont permutés.</w:t>
      </w:r>
    </w:p>
    <w:p w14:paraId="1BB9868A" w14:textId="62742DCD" w:rsidR="00D63079" w:rsidRPr="00ED1D94" w:rsidRDefault="00B80BD9" w:rsidP="00853630">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r w:rsidRPr="00B80BD9">
        <w:rPr>
          <w:b/>
        </w:rPr>
        <w:t>product.supplierinfo</w:t>
      </w:r>
      <w:r>
        <w:t xml:space="preserve"> qui pointe vers l’objet </w:t>
      </w:r>
      <w:r w:rsidRPr="00B80BD9">
        <w:rPr>
          <w:b/>
        </w:rPr>
        <w:t>res.partner</w:t>
      </w:r>
      <w:r>
        <w:t>.</w:t>
      </w:r>
    </w:p>
    <w:p w14:paraId="2965432F" w14:textId="458E9179" w:rsidR="00A12BF6" w:rsidRDefault="00A12BF6" w:rsidP="00A12BF6">
      <w:pPr>
        <w:pStyle w:val="tbtitre3"/>
      </w:pPr>
      <w:bookmarkStart w:id="160" w:name="_Toc453049366"/>
      <w:r>
        <w:t>Nomenclatures</w:t>
      </w:r>
      <w:bookmarkEnd w:id="160"/>
    </w:p>
    <w:p w14:paraId="7E5E528F" w14:textId="42D1B066" w:rsidR="00E67EA6" w:rsidRDefault="002F6158" w:rsidP="00E67EA6">
      <w:pPr>
        <w:pStyle w:val="tbnormal"/>
      </w:pPr>
      <w:r>
        <w:t>Ci-dessus, nous mentionnons qu’un produit fini est un composé de composants portant le nom de matières premières.</w:t>
      </w:r>
    </w:p>
    <w:p w14:paraId="7A5AD35B" w14:textId="77777777" w:rsidR="002F6158" w:rsidRDefault="002F6158" w:rsidP="00E67EA6">
      <w:pPr>
        <w:pStyle w:val="tbnormal"/>
      </w:pPr>
      <w:r>
        <w:t>Pour représenter cette logique dans le PGI, les nomenclatures doivent être renseignées pour chacun des produits.</w:t>
      </w:r>
    </w:p>
    <w:p w14:paraId="708BE66F" w14:textId="19C7B1B0" w:rsidR="002F6158" w:rsidRDefault="002F6158" w:rsidP="002F6158">
      <w:pPr>
        <w:pStyle w:val="tbtitre4"/>
      </w:pPr>
      <w:bookmarkStart w:id="161" w:name="_Toc453049367"/>
      <w:r>
        <w:t>Exemple au format XML</w:t>
      </w:r>
      <w:bookmarkEnd w:id="161"/>
    </w:p>
    <w:p w14:paraId="5EC2D158" w14:textId="31F99104" w:rsidR="002F6158" w:rsidRDefault="002F6158" w:rsidP="00E67EA6">
      <w:pPr>
        <w:pStyle w:val="tbnormal"/>
      </w:pPr>
      <w:r>
        <w:t>Pour les besoins du scénario, les nomenclatures sont présentes dans le fichier de configuration XML sous la forme de balise dont le père n’est autre que le produit fini composé :</w:t>
      </w:r>
    </w:p>
    <w:p w14:paraId="24B525B1" w14:textId="20D22A57" w:rsidR="002F6158" w:rsidRDefault="002F6158" w:rsidP="00E67EA6">
      <w:pPr>
        <w:pStyle w:val="tbnormal"/>
      </w:pPr>
      <w:r>
        <w:rPr>
          <w:noProof/>
          <w:lang w:val="fr-FR" w:eastAsia="fr-FR"/>
        </w:rPr>
        <w:drawing>
          <wp:inline distT="0" distB="0" distL="0" distR="0" wp14:anchorId="39AF194F" wp14:editId="15DA74FE">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78C700B2" w14:textId="5C83653A" w:rsidR="002F6158" w:rsidRDefault="002F6158" w:rsidP="00E67EA6">
      <w:pPr>
        <w:pStyle w:val="tbnormal"/>
      </w:pPr>
      <w:r>
        <w:t xml:space="preserve">Dans cette exemple, nous remarquons que les matières premières entrantes dans la composition du produit </w:t>
      </w:r>
      <w:r w:rsidRPr="002F6158">
        <w:rPr>
          <w:b/>
        </w:rPr>
        <w:t>Lager Beer</w:t>
      </w:r>
      <w:r>
        <w:t xml:space="preserve"> sont :</w:t>
      </w:r>
    </w:p>
    <w:p w14:paraId="61BAA1B2" w14:textId="1ED68A29" w:rsidR="002F6158" w:rsidRDefault="002F6158" w:rsidP="002F6158">
      <w:pPr>
        <w:pStyle w:val="tbnormal"/>
        <w:numPr>
          <w:ilvl w:val="0"/>
          <w:numId w:val="32"/>
        </w:numPr>
      </w:pPr>
      <w:r>
        <w:t>Le houblon, l’orge et l’eau</w:t>
      </w:r>
    </w:p>
    <w:p w14:paraId="4E3D22EA" w14:textId="4FDA0381" w:rsidR="002F6158" w:rsidRDefault="002F6158" w:rsidP="00E67EA6">
      <w:pPr>
        <w:pStyle w:val="tbnormal"/>
      </w:pPr>
      <w:r>
        <w:lastRenderedPageBreak/>
        <w:t xml:space="preserve">Grâce à l’attribut </w:t>
      </w:r>
      <w:r w:rsidRPr="002F6158">
        <w:rPr>
          <w:b/>
        </w:rPr>
        <w:t>quantity</w:t>
      </w:r>
      <w:r>
        <w:t xml:space="preserve"> on à l’information de combien d’unité de la matière première il faut pour composer une unité du produit fini lié.</w:t>
      </w:r>
    </w:p>
    <w:p w14:paraId="6C0E5641" w14:textId="65A19C42" w:rsidR="005C3B23" w:rsidRDefault="005C3B23" w:rsidP="005C3B23">
      <w:pPr>
        <w:pStyle w:val="tbtitre4"/>
      </w:pPr>
      <w:bookmarkStart w:id="162" w:name="_Toc453049368"/>
      <w:r>
        <w:t>Objet résultant</w:t>
      </w:r>
      <w:bookmarkEnd w:id="162"/>
    </w:p>
    <w:p w14:paraId="7D0FE3C3" w14:textId="70F16FC3" w:rsidR="005C3B23" w:rsidRDefault="005C3B23" w:rsidP="00E67EA6">
      <w:pPr>
        <w:pStyle w:val="tbnormal"/>
      </w:pPr>
      <w:r>
        <w:t xml:space="preserve">Dans Odoo® cela se stock dans un objet nommé </w:t>
      </w:r>
      <w:r w:rsidRPr="005C3B23">
        <w:rPr>
          <w:b/>
        </w:rPr>
        <w:t>mrp.bom</w:t>
      </w:r>
      <w:r>
        <w:t>. Les attributs qui nous intéresse sont :</w:t>
      </w:r>
    </w:p>
    <w:p w14:paraId="79598123" w14:textId="60970E0C" w:rsidR="005C3B23" w:rsidRDefault="00A4210F" w:rsidP="00901BA6">
      <w:pPr>
        <w:pStyle w:val="tbnormal"/>
        <w:numPr>
          <w:ilvl w:val="0"/>
          <w:numId w:val="32"/>
        </w:numPr>
      </w:pPr>
      <w:r w:rsidRPr="00A4210F">
        <w:rPr>
          <w:b/>
        </w:rPr>
        <w:t>product_tmpl_id</w:t>
      </w:r>
      <w:r>
        <w:t xml:space="preserve"> de type </w:t>
      </w:r>
      <w:r w:rsidRPr="00A4210F">
        <w:rPr>
          <w:b/>
        </w:rPr>
        <w:t>many2one</w:t>
      </w:r>
      <w:r>
        <w:t xml:space="preserve"> qui fait le lien entre la nomenclature et le produit fini qu’elle représente. Ceci grâce à l’objet vu précédemment </w:t>
      </w:r>
      <w:r w:rsidRPr="00A4210F">
        <w:rPr>
          <w:b/>
        </w:rPr>
        <w:t>product.template</w:t>
      </w:r>
      <w:r>
        <w:t>.</w:t>
      </w:r>
    </w:p>
    <w:p w14:paraId="1AB9366D" w14:textId="6D4176D4" w:rsidR="00A4210F" w:rsidRPr="00E67EA6" w:rsidRDefault="00A4210F" w:rsidP="00901BA6">
      <w:pPr>
        <w:pStyle w:val="tbnormal"/>
        <w:numPr>
          <w:ilvl w:val="0"/>
          <w:numId w:val="32"/>
        </w:numPr>
      </w:pPr>
      <w:r w:rsidRPr="00A4210F">
        <w:rPr>
          <w:b/>
        </w:rPr>
        <w:t>bom_line_ids</w:t>
      </w:r>
      <w:r>
        <w:t xml:space="preserve"> de type </w:t>
      </w:r>
      <w:r w:rsidRPr="00A4210F">
        <w:rPr>
          <w:b/>
        </w:rPr>
        <w:t>one2many</w:t>
      </w:r>
      <w:r>
        <w:t xml:space="preserve"> qui fait le lien entre la nomenclature et les matières premières entrantes dans la composition du produit fini. Cet attribut est une liste d’objets </w:t>
      </w:r>
      <w:r w:rsidRPr="00A4210F">
        <w:rPr>
          <w:b/>
        </w:rPr>
        <w:t>mrp.bom.line</w:t>
      </w:r>
      <w:r>
        <w:t xml:space="preserve"> qui fait figurer un objet </w:t>
      </w:r>
      <w:r w:rsidRPr="00A4210F">
        <w:rPr>
          <w:b/>
        </w:rPr>
        <w:t>product.template</w:t>
      </w:r>
      <w:r>
        <w:t xml:space="preserve"> grâce à la relation </w:t>
      </w:r>
      <w:r w:rsidRPr="00A4210F">
        <w:rPr>
          <w:b/>
        </w:rPr>
        <w:t>many2one product.product</w:t>
      </w:r>
      <w:r>
        <w:t xml:space="preserve"> et avec comme attribut supplémentaire </w:t>
      </w:r>
      <w:r w:rsidRPr="00A4210F">
        <w:rPr>
          <w:b/>
        </w:rPr>
        <w:t>product_qty</w:t>
      </w:r>
      <w:r>
        <w:t xml:space="preserve"> qui représente la quantité de composant dans le composé.</w:t>
      </w:r>
    </w:p>
    <w:p w14:paraId="246B5AFE" w14:textId="096FA893" w:rsidR="00A12BF6" w:rsidRDefault="00A12BF6" w:rsidP="00A12BF6">
      <w:pPr>
        <w:pStyle w:val="tbtitre3"/>
      </w:pPr>
      <w:bookmarkStart w:id="163" w:name="_Toc453049369"/>
      <w:r>
        <w:t>Comptabilité</w:t>
      </w:r>
      <w:bookmarkEnd w:id="163"/>
    </w:p>
    <w:p w14:paraId="3AA06E1C" w14:textId="3034D513" w:rsidR="00B30C9E" w:rsidRDefault="00B30C9E" w:rsidP="00B30C9E">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79445210" w14:textId="77777777" w:rsidR="00B30C9E" w:rsidRDefault="00B30C9E" w:rsidP="00B30C9E">
      <w:pPr>
        <w:pStyle w:val="tbtitre4"/>
      </w:pPr>
      <w:bookmarkStart w:id="164" w:name="_Toc453049370"/>
      <w:r>
        <w:t>Exemple au format XML</w:t>
      </w:r>
      <w:bookmarkEnd w:id="164"/>
    </w:p>
    <w:p w14:paraId="75DEF4F1" w14:textId="0D318434" w:rsidR="00B30C9E" w:rsidRDefault="00B30C9E" w:rsidP="00B30C9E">
      <w:pPr>
        <w:pStyle w:val="tbnormal"/>
      </w:pPr>
      <w:r>
        <w:t>Toutes ces écritures sont présentes dans le fichier de configuration du simulateur. Attention à prendre en considération que les écritures doivent respecter le principe de balance comptable. En voici une des parties :</w:t>
      </w:r>
    </w:p>
    <w:p w14:paraId="3FA9694D" w14:textId="7628B1E8" w:rsidR="00B30C9E" w:rsidRDefault="00B30C9E" w:rsidP="00B30C9E">
      <w:pPr>
        <w:pStyle w:val="tbnormal"/>
      </w:pPr>
      <w:r>
        <w:rPr>
          <w:noProof/>
          <w:lang w:val="fr-FR" w:eastAsia="fr-FR"/>
        </w:rPr>
        <w:drawing>
          <wp:inline distT="0" distB="0" distL="0" distR="0" wp14:anchorId="123DFEE8" wp14:editId="30C963FE">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49"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56839E85" w14:textId="0520F2FD" w:rsidR="00B30C9E" w:rsidRDefault="00B30C9E" w:rsidP="00B30C9E">
      <w:pPr>
        <w:pStyle w:val="tbnormal"/>
      </w:pPr>
      <w:r>
        <w:t xml:space="preserve">Dans cet exemple, le principe de balance est respecté. Montant au débit 400'000.- CHF et au crédit 400'000.- CHF aussi. Ces deux entrées représentent l’apport en capital de </w:t>
      </w:r>
      <w:r w:rsidRPr="00B30C9E">
        <w:rPr>
          <w:b/>
        </w:rPr>
        <w:t>Breweries Holding Corp.</w:t>
      </w:r>
      <w:r>
        <w:t xml:space="preserve"> pour l’achat d’une partie des installations de production.</w:t>
      </w:r>
    </w:p>
    <w:p w14:paraId="6DBAAC84" w14:textId="1FD108F0" w:rsidR="00F94B1D" w:rsidRDefault="00F94B1D" w:rsidP="004103B4">
      <w:pPr>
        <w:pStyle w:val="tbtitre4"/>
      </w:pPr>
      <w:bookmarkStart w:id="165" w:name="_Toc453049371"/>
      <w:r>
        <w:lastRenderedPageBreak/>
        <w:t>Objet résultant</w:t>
      </w:r>
      <w:bookmarkEnd w:id="165"/>
    </w:p>
    <w:p w14:paraId="2D794176" w14:textId="45C56FA6" w:rsidR="00F94B1D" w:rsidRDefault="00F94B1D" w:rsidP="00B30C9E">
      <w:pPr>
        <w:pStyle w:val="tbnormal"/>
      </w:pPr>
      <w:r>
        <w:t xml:space="preserve">Dans le PGI, cela se concrétise par l’instanciation d’un objet de type </w:t>
      </w:r>
      <w:r w:rsidRPr="00FC654C">
        <w:rPr>
          <w:b/>
        </w:rPr>
        <w:t>account.move</w:t>
      </w:r>
      <w:r>
        <w:t>. C’est aussi un objet av</w:t>
      </w:r>
      <w:r w:rsidR="00FC654C">
        <w:t>ec des relations</w:t>
      </w:r>
      <w:r>
        <w:t> :</w:t>
      </w:r>
    </w:p>
    <w:p w14:paraId="4258FB9C" w14:textId="775F21FF" w:rsidR="00FC654C" w:rsidRDefault="00FC654C" w:rsidP="00FC654C">
      <w:pPr>
        <w:pStyle w:val="tbnormal"/>
        <w:numPr>
          <w:ilvl w:val="0"/>
          <w:numId w:val="33"/>
        </w:numPr>
      </w:pPr>
      <w:r w:rsidRPr="00FC654C">
        <w:rPr>
          <w:b/>
        </w:rPr>
        <w:t>journal_id</w:t>
      </w:r>
      <w:r>
        <w:t xml:space="preserve"> de type </w:t>
      </w:r>
      <w:r w:rsidRPr="00FC654C">
        <w:rPr>
          <w:b/>
        </w:rPr>
        <w:t>many2one</w:t>
      </w:r>
      <w:r>
        <w:t xml:space="preserve"> vers l’objet </w:t>
      </w:r>
      <w:r w:rsidRPr="00FC654C">
        <w:rPr>
          <w:b/>
        </w:rPr>
        <w:t>account.journal</w:t>
      </w:r>
      <w:r>
        <w:t>. C’est le journal conteneur des opérations financière de même type. De base, le PGI est configuré avec les journaux suivants :</w:t>
      </w:r>
    </w:p>
    <w:p w14:paraId="4A3A6AF2" w14:textId="43C7C849" w:rsidR="00FC654C" w:rsidRDefault="00FC654C" w:rsidP="00FC654C">
      <w:pPr>
        <w:pStyle w:val="tbnormal"/>
        <w:numPr>
          <w:ilvl w:val="1"/>
          <w:numId w:val="33"/>
        </w:numPr>
      </w:pPr>
      <w:r>
        <w:t>Customer Invoices</w:t>
      </w:r>
    </w:p>
    <w:p w14:paraId="3E259B68" w14:textId="6A80F69B" w:rsidR="00FC654C" w:rsidRDefault="00FC654C" w:rsidP="00FC654C">
      <w:pPr>
        <w:pStyle w:val="tbnormal"/>
        <w:numPr>
          <w:ilvl w:val="1"/>
          <w:numId w:val="33"/>
        </w:numPr>
      </w:pPr>
      <w:r>
        <w:t>Vendor Bills</w:t>
      </w:r>
    </w:p>
    <w:p w14:paraId="625B7AC0" w14:textId="36856E1C" w:rsidR="00FC654C" w:rsidRDefault="00FC654C" w:rsidP="00FC654C">
      <w:pPr>
        <w:pStyle w:val="tbnormal"/>
        <w:numPr>
          <w:ilvl w:val="1"/>
          <w:numId w:val="33"/>
        </w:numPr>
      </w:pPr>
      <w:r>
        <w:t>Miscellaneous Operations</w:t>
      </w:r>
    </w:p>
    <w:p w14:paraId="708196DC" w14:textId="5745A9B2" w:rsidR="00FC654C" w:rsidRDefault="00FC654C" w:rsidP="00FC654C">
      <w:pPr>
        <w:pStyle w:val="tbnormal"/>
        <w:numPr>
          <w:ilvl w:val="1"/>
          <w:numId w:val="33"/>
        </w:numPr>
      </w:pPr>
      <w:r>
        <w:t>Exchange Difference</w:t>
      </w:r>
    </w:p>
    <w:p w14:paraId="37DDE923" w14:textId="64969A57" w:rsidR="00FC654C" w:rsidRDefault="00FC654C" w:rsidP="00FC654C">
      <w:pPr>
        <w:pStyle w:val="tbnormal"/>
        <w:numPr>
          <w:ilvl w:val="1"/>
          <w:numId w:val="33"/>
        </w:numPr>
      </w:pPr>
      <w:r>
        <w:t>Bank</w:t>
      </w:r>
    </w:p>
    <w:p w14:paraId="268C0488" w14:textId="5BC940D8" w:rsidR="00FC654C" w:rsidRDefault="00FC654C" w:rsidP="00FC654C">
      <w:pPr>
        <w:pStyle w:val="tbnormal"/>
        <w:numPr>
          <w:ilvl w:val="1"/>
          <w:numId w:val="33"/>
        </w:numPr>
      </w:pPr>
      <w:r>
        <w:t>Cash</w:t>
      </w:r>
    </w:p>
    <w:p w14:paraId="00ABD9A5" w14:textId="52C97742" w:rsidR="00FC654C" w:rsidRDefault="00FC654C" w:rsidP="00FC654C">
      <w:pPr>
        <w:pStyle w:val="tbnormal"/>
        <w:numPr>
          <w:ilvl w:val="1"/>
          <w:numId w:val="33"/>
        </w:numPr>
      </w:pPr>
      <w:r>
        <w:t>Stock Journal</w:t>
      </w:r>
    </w:p>
    <w:p w14:paraId="17A83CD5" w14:textId="3C3D6C46" w:rsidR="00FC654C" w:rsidRPr="00B30C9E" w:rsidRDefault="00C27129" w:rsidP="00B30C9E">
      <w:pPr>
        <w:pStyle w:val="tbnormal"/>
        <w:numPr>
          <w:ilvl w:val="0"/>
          <w:numId w:val="33"/>
        </w:numPr>
      </w:pPr>
      <w:r w:rsidRPr="00C27129">
        <w:rPr>
          <w:b/>
        </w:rPr>
        <w:t>line_ids</w:t>
      </w:r>
      <w:r>
        <w:t xml:space="preserve"> de type </w:t>
      </w:r>
      <w:r w:rsidRPr="00C27129">
        <w:rPr>
          <w:b/>
        </w:rPr>
        <w:t>one2many</w:t>
      </w:r>
      <w:r>
        <w:t>.</w:t>
      </w:r>
      <w:r w:rsidR="00AD66BC">
        <w:t xml:space="preserve"> Cet attribut est une liste </w:t>
      </w:r>
      <w:r w:rsidR="008265CF">
        <w:t xml:space="preserve">d’objets </w:t>
      </w:r>
      <w:r w:rsidR="008265CF" w:rsidRPr="008265CF">
        <w:rPr>
          <w:b/>
        </w:rPr>
        <w:t>account.move.line</w:t>
      </w:r>
      <w:r w:rsidR="008265CF">
        <w:t xml:space="preserve"> </w:t>
      </w:r>
      <w:r w:rsidR="00AD66BC">
        <w:t xml:space="preserve">qui se compose </w:t>
      </w:r>
      <w:r w:rsidR="008265CF">
        <w:t>d’attributs</w:t>
      </w:r>
      <w:r w:rsidR="00AD66BC">
        <w:t xml:space="preserve"> </w:t>
      </w:r>
      <w:r w:rsidR="00AD66BC" w:rsidRPr="00384E92">
        <w:rPr>
          <w:b/>
        </w:rPr>
        <w:t>account.account</w:t>
      </w:r>
      <w:r w:rsidR="00AD66BC">
        <w:t xml:space="preserve"> de type </w:t>
      </w:r>
      <w:r w:rsidR="00AD66BC" w:rsidRPr="00AD66BC">
        <w:rPr>
          <w:b/>
        </w:rPr>
        <w:t>many2one</w:t>
      </w:r>
      <w:r w:rsidR="00AD66BC">
        <w:t xml:space="preserve"> pour les comptes utilisés. </w:t>
      </w:r>
      <w:r w:rsidR="00AD66BC" w:rsidRPr="00384E92">
        <w:rPr>
          <w:b/>
        </w:rPr>
        <w:t>res.partner</w:t>
      </w:r>
      <w:r w:rsidR="00AD66BC">
        <w:t xml:space="preserve"> de type </w:t>
      </w:r>
      <w:r w:rsidR="00AD66BC" w:rsidRPr="00AD66BC">
        <w:rPr>
          <w:b/>
        </w:rPr>
        <w:t>many2one</w:t>
      </w:r>
      <w:r w:rsidR="00AD66BC">
        <w:t xml:space="preserve"> pour le partenaire et les attributs </w:t>
      </w:r>
      <w:r w:rsidR="00AD66BC" w:rsidRPr="00AD66BC">
        <w:rPr>
          <w:b/>
        </w:rPr>
        <w:t>name</w:t>
      </w:r>
      <w:r w:rsidR="00AD66BC">
        <w:t xml:space="preserve"> en tant que libellé, </w:t>
      </w:r>
      <w:r w:rsidR="00AD66BC" w:rsidRPr="00AD66BC">
        <w:rPr>
          <w:b/>
        </w:rPr>
        <w:t>debit</w:t>
      </w:r>
      <w:r w:rsidR="00AD66BC">
        <w:t xml:space="preserve"> et </w:t>
      </w:r>
      <w:r w:rsidR="00AD66BC" w:rsidRPr="00AD66BC">
        <w:rPr>
          <w:b/>
        </w:rPr>
        <w:t>credit</w:t>
      </w:r>
      <w:r w:rsidR="00AD66BC">
        <w:t xml:space="preserve"> pour les montants.</w:t>
      </w:r>
    </w:p>
    <w:p w14:paraId="068A6212" w14:textId="24F83D8C" w:rsidR="00902BC6" w:rsidRDefault="00902BC6" w:rsidP="00902BC6">
      <w:pPr>
        <w:pStyle w:val="tbnormal"/>
      </w:pPr>
      <w:r>
        <w:br w:type="page"/>
      </w:r>
    </w:p>
    <w:p w14:paraId="35E40419" w14:textId="06C02E12" w:rsidR="00AC7F30" w:rsidRDefault="00AC7F30" w:rsidP="00DD1E85">
      <w:pPr>
        <w:pStyle w:val="tbtitre1"/>
        <w:outlineLvl w:val="0"/>
      </w:pPr>
      <w:bookmarkStart w:id="166" w:name="_Toc453049372"/>
      <w:r>
        <w:lastRenderedPageBreak/>
        <w:t>Schéma de principe</w:t>
      </w:r>
      <w:bookmarkEnd w:id="166"/>
    </w:p>
    <w:p w14:paraId="077DF8D8" w14:textId="1290ACD3" w:rsidR="00AC7F30" w:rsidRDefault="0026408D" w:rsidP="00AC7F30">
      <w:pPr>
        <w:pStyle w:val="tbnormal"/>
      </w:pPr>
      <w:r>
        <w:t>L’écosystème du jeu sérieux OdooSIM se compose de plusieurs éléments distincts. Un fichier de configuration au format XML. Il décrit le scénario et les données à injecté dans le référentiel du PGI. Le simulateur écrit dans le langage Java® et un accès au système Odoo® en software as a service.</w:t>
      </w:r>
    </w:p>
    <w:p w14:paraId="5342DF10" w14:textId="54B1B55F" w:rsidR="0026408D" w:rsidRDefault="0026408D" w:rsidP="00AC7F30">
      <w:pPr>
        <w:pStyle w:val="tbnormal"/>
      </w:pPr>
      <w:r>
        <w:t>Nous présentons ces éléments dans le modèle suivant :</w:t>
      </w:r>
    </w:p>
    <w:p w14:paraId="4087D481" w14:textId="5A2C5CB1" w:rsidR="0026408D" w:rsidRDefault="0026408D" w:rsidP="00AC7F30">
      <w:pPr>
        <w:pStyle w:val="tbnormal"/>
      </w:pPr>
      <w:r>
        <w:rPr>
          <w:noProof/>
          <w:lang w:val="fr-FR" w:eastAsia="fr-FR"/>
        </w:rPr>
        <w:drawing>
          <wp:inline distT="0" distB="0" distL="0" distR="0" wp14:anchorId="72ECD8A6" wp14:editId="2CC08A0A">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17C739A" w14:textId="7DAA5472" w:rsidR="0026408D" w:rsidRDefault="003A42F7" w:rsidP="00AC7F30">
      <w:pPr>
        <w:pStyle w:val="tbnormal"/>
      </w:pPr>
      <w:r>
        <w:t xml:space="preserve">Sur la droite </w:t>
      </w:r>
      <w:r w:rsidR="00FA22A5">
        <w:t xml:space="preserve">le fichier XML </w:t>
      </w:r>
      <w:r w:rsidR="00FA22A5" w:rsidRPr="00FA22A5">
        <w:rPr>
          <w:b/>
        </w:rPr>
        <w:t>settings.xml</w:t>
      </w:r>
      <w:r w:rsidR="00FA22A5">
        <w:t>. Il est lu par le simulateur – rectangle bleu – qui connaît les règles de mapping entre son modèle de domaine et les données que le fichier contient.</w:t>
      </w:r>
    </w:p>
    <w:p w14:paraId="5780A798" w14:textId="58FD2F13" w:rsidR="00FA22A5" w:rsidRDefault="00FA22A5" w:rsidP="00AC7F30">
      <w:pPr>
        <w:pStyle w:val="tbnormal"/>
      </w:pPr>
      <w:r>
        <w:t>Le simulateur possède trois phases distinctes. On parle de responsabilités. Il doit configurer, simuler le marché et restituer les données à un emplacement externe, base de données ou fichier semi-structuré. Ces données sont le résultat des opérations de chacune des sociétés.</w:t>
      </w:r>
    </w:p>
    <w:p w14:paraId="0403C54C" w14:textId="25CB5634" w:rsidR="00FA22A5" w:rsidRDefault="00FA22A5" w:rsidP="00AC7F30">
      <w:pPr>
        <w:pStyle w:val="tbnormal"/>
      </w:pPr>
      <w:r>
        <w:t xml:space="preserve">Chacune des équipes qui prennent part à une partie reçoivent un accès à une instance Odoo® online. On a donc autant d’instance – </w:t>
      </w:r>
      <w:r w:rsidR="00CC0180">
        <w:t>rectangle</w:t>
      </w:r>
      <w:r>
        <w:t xml:space="preserve"> violet (sans couleur de remplissage) – qu’on a d’équipes.</w:t>
      </w:r>
      <w:r w:rsidR="005710A0">
        <w:t xml:space="preserve"> Tous les éléments hébergés par le système sont atteignables et pilotables au travers d’une API. Bien évidemment, certains éléments ne peuvent pas être traités de manière totale.</w:t>
      </w:r>
      <w:r w:rsidR="00AD4CAA">
        <w:t xml:space="preserve"> Cette couche d’accès est représentée par le rectangle violet. La communication entre les deux artéfacts que sont le simulateur et le PGI s’effectue au travers d’Internet</w:t>
      </w:r>
      <w:r w:rsidR="00CF5D53">
        <w:t xml:space="preserve"> – rectangle grisé – </w:t>
      </w:r>
      <w:r w:rsidR="00AD4CAA">
        <w:t>grâce au</w:t>
      </w:r>
      <w:r w:rsidR="00C90560">
        <w:t>x</w:t>
      </w:r>
      <w:r w:rsidR="00AD4CAA">
        <w:t xml:space="preserve"> protocole</w:t>
      </w:r>
      <w:r w:rsidR="00C90560">
        <w:t>s</w:t>
      </w:r>
      <w:r w:rsidR="00AD4CAA">
        <w:t xml:space="preserve"> https </w:t>
      </w:r>
      <w:r w:rsidR="00CF5D53">
        <w:t xml:space="preserve">qui s’occupe de </w:t>
      </w:r>
      <w:r w:rsidR="00C90560">
        <w:t xml:space="preserve">l’invocation des services ciblés et </w:t>
      </w:r>
      <w:r w:rsidR="00F54909">
        <w:t xml:space="preserve">XML/RPC </w:t>
      </w:r>
      <w:r w:rsidR="00D133FC">
        <w:t xml:space="preserve">pour </w:t>
      </w:r>
      <w:r w:rsidR="008A30EE">
        <w:t>structuré l</w:t>
      </w:r>
      <w:r w:rsidR="00D133FC">
        <w:t>es</w:t>
      </w:r>
      <w:r w:rsidR="00C90560">
        <w:t xml:space="preserve"> contenu</w:t>
      </w:r>
      <w:r w:rsidR="00D133FC">
        <w:t>s</w:t>
      </w:r>
      <w:r w:rsidR="00F54909">
        <w:t xml:space="preserve"> selon la norme de balisage XML.</w:t>
      </w:r>
    </w:p>
    <w:p w14:paraId="2BC5ECA0" w14:textId="77777777" w:rsidR="006E2549" w:rsidRDefault="006E2549" w:rsidP="00AC7F30">
      <w:pPr>
        <w:pStyle w:val="tbnormal"/>
      </w:pPr>
      <w:r>
        <w:t>Cette communication permet plusieurs choses. De s’authentifier grâce à un compte Odoo®, c’est-à-dire un login adresse e-mail et un mot de passe. D’effectuer les opérations CRUD sur les bases de données.</w:t>
      </w:r>
    </w:p>
    <w:p w14:paraId="72866603" w14:textId="77777777" w:rsidR="00832523" w:rsidRDefault="006E2549" w:rsidP="00AC7F30">
      <w:pPr>
        <w:pStyle w:val="tbnormal"/>
      </w:pPr>
      <w:r>
        <w:lastRenderedPageBreak/>
        <w:t xml:space="preserve">Afin de pouvoir effectuer les opérations nécessaires au fonctionnement d’OdooSIM, il faut tout d’abord invoquer l’authentification – bulle 1 –. Cette première étape va permettre de récupérer un uid valable signalant par la suite que l’utilisateur qui invoque le web service est bien authentifié. Le point de terminaison </w:t>
      </w:r>
      <w:r w:rsidRPr="00832523">
        <w:rPr>
          <w:b/>
        </w:rPr>
        <w:t>xmlrpc/2/common</w:t>
      </w:r>
      <w:r>
        <w:t xml:space="preserve"> permet la récupération de cet uid en appelant la méthode </w:t>
      </w:r>
      <w:r w:rsidR="00832523" w:rsidRPr="00832523">
        <w:rPr>
          <w:b/>
        </w:rPr>
        <w:t>authenticate</w:t>
      </w:r>
      <w:r w:rsidR="00832523">
        <w:t>. Le web service retourne un Integer valide pour le couple adresse e-mail/mot de passe. Une fois en possession de l’identifiant (uid), il devient possible d</w:t>
      </w:r>
      <w:r>
        <w:t xml:space="preserve">e </w:t>
      </w:r>
      <w:r w:rsidR="00832523">
        <w:t>requêter sur l’ensemble des objets du système.</w:t>
      </w:r>
    </w:p>
    <w:p w14:paraId="2D84C48C" w14:textId="429C4AA0" w:rsidR="00832523" w:rsidRDefault="00832523" w:rsidP="00AC7F30">
      <w:pPr>
        <w:pStyle w:val="tbnormal"/>
      </w:pPr>
      <w:r>
        <w:t>Dans la phase de configuration, le simulateur va lire et mapper les informations du fichier de paramètres. Il génère le graphe objet correspondant à une économie de marché</w:t>
      </w:r>
      <w:r w:rsidR="00FB0C95">
        <w:t>. P</w:t>
      </w:r>
      <w:r>
        <w:t>uis</w:t>
      </w:r>
      <w:r w:rsidR="00FB0C95">
        <w:t>,</w:t>
      </w:r>
      <w:r>
        <w:t xml:space="preserve"> il créé le référentiel dans chacune des bases de données des équipes en invoquant le web service et la méthode </w:t>
      </w:r>
      <w:r w:rsidRPr="00832523">
        <w:rPr>
          <w:b/>
        </w:rPr>
        <w:t>create</w:t>
      </w:r>
      <w:r>
        <w:t xml:space="preserve">. Cette fois-ci, il passe par le point de terminaison </w:t>
      </w:r>
      <w:r w:rsidRPr="00832523">
        <w:rPr>
          <w:b/>
        </w:rPr>
        <w:t>xmlrpc/2/object</w:t>
      </w:r>
      <w:r>
        <w:t>. C’est lui qui demande l’identifiant précédemment récupéré.</w:t>
      </w:r>
      <w:r w:rsidR="00FB0C95">
        <w:t xml:space="preserve"> La bulle 2 représente les données poussées par le simulateur dans le PGI</w:t>
      </w:r>
      <w:r w:rsidR="00454272">
        <w:t>. Ces données</w:t>
      </w:r>
      <w:r w:rsidR="00FB0C95">
        <w:t xml:space="preserve"> sont :</w:t>
      </w:r>
    </w:p>
    <w:p w14:paraId="117C7C19" w14:textId="1E881330" w:rsidR="00FB0C95" w:rsidRDefault="00FB0C95" w:rsidP="00FB0C95">
      <w:pPr>
        <w:pStyle w:val="tbnormal"/>
        <w:numPr>
          <w:ilvl w:val="0"/>
          <w:numId w:val="34"/>
        </w:numPr>
      </w:pPr>
      <w:r>
        <w:t>Les parties prenantes, les produits finis, les matières premières, les nomenclatures, les collaborateurs et leurs rôles attribués, les aspects comptables et les quantités en stock de chaque produit destiné à la vente.</w:t>
      </w:r>
    </w:p>
    <w:p w14:paraId="259EE860" w14:textId="7CB9ACB5" w:rsidR="006E2549" w:rsidRDefault="0072713F" w:rsidP="00AC7F30">
      <w:pPr>
        <w:pStyle w:val="tbnormal"/>
      </w:pPr>
      <w:r>
        <w:t>Dans l</w:t>
      </w:r>
      <w:r w:rsidR="00454272">
        <w:t>a phase de simulation du jeu, des mécanismes se mettent en place pour donner l’effet aux participants qu’ils évoluent dans un environnement réel, dynamique et interactif.</w:t>
      </w:r>
      <w:r w:rsidR="00123E83">
        <w:t xml:space="preserve"> C’est dans cette phase que la communication entre le simulateur et les instances de chaque équipe est importante. Elle a pour but de faire évoluer l’état des objets ou l’avancement dans un workflow</w:t>
      </w:r>
      <w:r>
        <w:t xml:space="preserve"> à intervalle régulier, représenté en terme de jour, simulé en 60 secondes</w:t>
      </w:r>
      <w:r w:rsidR="00123E83">
        <w:t>. C’est ce que nous représentons avec les bulles numéros 3 et 4.</w:t>
      </w:r>
      <w:r w:rsidR="002247F7">
        <w:t xml:space="preserve"> Voici quelques exemples d’échanges :</w:t>
      </w:r>
    </w:p>
    <w:p w14:paraId="0889EEDB" w14:textId="76BE2CBE" w:rsidR="002247F7" w:rsidRDefault="002247F7" w:rsidP="00D25849">
      <w:pPr>
        <w:pStyle w:val="tbnormal"/>
        <w:numPr>
          <w:ilvl w:val="0"/>
          <w:numId w:val="34"/>
        </w:numPr>
      </w:pPr>
      <w:r>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w:t>
      </w:r>
    </w:p>
    <w:p w14:paraId="78C76B08" w14:textId="1479FD77" w:rsidR="002247F7" w:rsidRDefault="002247F7" w:rsidP="00D25849">
      <w:pPr>
        <w:pStyle w:val="tbnormal"/>
        <w:numPr>
          <w:ilvl w:val="0"/>
          <w:numId w:val="34"/>
        </w:numPr>
      </w:pPr>
      <w:r>
        <w:t>Le simulateur génère de la demande</w:t>
      </w:r>
      <w:r w:rsidR="00D25849">
        <w:t xml:space="preserv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r w:rsidR="00D25849" w:rsidRPr="00D25849">
        <w:rPr>
          <w:b/>
        </w:rPr>
        <w:t>sale.order</w:t>
      </w:r>
      <w:r w:rsidR="00D25849">
        <w:t xml:space="preserve"> dans le PGI de la société.</w:t>
      </w:r>
    </w:p>
    <w:p w14:paraId="7485212D" w14:textId="0DF3D8A9" w:rsidR="00D25849" w:rsidRDefault="00A358DD" w:rsidP="00D25849">
      <w:pPr>
        <w:pStyle w:val="tbnormal"/>
      </w:pPr>
      <w:r>
        <w:t xml:space="preserve">Cette phase est la plus importante car elle influe les processus métiers de chaque entreprise. C’est cette responsabilité qui agit sur les éléments mis en </w:t>
      </w:r>
      <w:r>
        <w:lastRenderedPageBreak/>
        <w:t>évidence dans la partie PGI – encadré violet –. Dans cet encadré, on peut visualiser :</w:t>
      </w:r>
    </w:p>
    <w:p w14:paraId="4ED88A67" w14:textId="5C048244" w:rsidR="00A358DD" w:rsidRDefault="00A358DD" w:rsidP="00E1219B">
      <w:pPr>
        <w:pStyle w:val="tbnormal"/>
        <w:numPr>
          <w:ilvl w:val="0"/>
          <w:numId w:val="35"/>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34064A50" w14:textId="734DB459" w:rsidR="00A358DD" w:rsidRDefault="00A358DD" w:rsidP="00E1219B">
      <w:pPr>
        <w:pStyle w:val="tbnormal"/>
        <w:numPr>
          <w:ilvl w:val="0"/>
          <w:numId w:val="35"/>
        </w:numPr>
      </w:pPr>
      <w:r>
        <w:t xml:space="preserve">Les modules – éléments verts – qui supportent les opérations. On présente les modules </w:t>
      </w:r>
      <w:r w:rsidR="00BC6B50">
        <w:t>opérationnels dans la partie supérieur et les modules destinés à des fonctions de support dans la partie inférieur</w:t>
      </w:r>
      <w:r w:rsidR="00E1219B">
        <w:t>e</w:t>
      </w:r>
      <w:r w:rsidR="00BC6B50">
        <w:t>.</w:t>
      </w:r>
    </w:p>
    <w:p w14:paraId="61248284" w14:textId="6EE2CBCA" w:rsidR="0072713F" w:rsidRDefault="00124575" w:rsidP="0072713F">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0333FCF6" w14:textId="7C7C0C48" w:rsidR="00E62BC9" w:rsidRDefault="00E62BC9" w:rsidP="00DD1E85">
      <w:pPr>
        <w:pStyle w:val="tbtitre1"/>
        <w:outlineLvl w:val="0"/>
      </w:pPr>
      <w:bookmarkStart w:id="167" w:name="_Toc453049373"/>
      <w:r>
        <w:lastRenderedPageBreak/>
        <w:t>Développement</w:t>
      </w:r>
      <w:bookmarkEnd w:id="167"/>
    </w:p>
    <w:p w14:paraId="59BECBBE" w14:textId="7DD9D2EC" w:rsidR="0065617B" w:rsidRDefault="00E62BC9" w:rsidP="00DD1E85">
      <w:pPr>
        <w:pStyle w:val="tbtitre2"/>
        <w:outlineLvl w:val="0"/>
      </w:pPr>
      <w:bookmarkStart w:id="168" w:name="_Toc453049374"/>
      <w:r>
        <w:t>Technologies</w:t>
      </w:r>
      <w:bookmarkEnd w:id="168"/>
    </w:p>
    <w:p w14:paraId="23675D1C" w14:textId="4F6BB47E" w:rsidR="0065617B" w:rsidRDefault="0065617B" w:rsidP="00DD1E85">
      <w:pPr>
        <w:pStyle w:val="tbtitre2"/>
        <w:outlineLvl w:val="0"/>
      </w:pPr>
      <w:bookmarkStart w:id="169" w:name="_Toc453049375"/>
      <w:r>
        <w:t>Modèle de domaine</w:t>
      </w:r>
      <w:bookmarkEnd w:id="169"/>
    </w:p>
    <w:p w14:paraId="71F81DE3" w14:textId="64C7B346" w:rsidR="0065617B" w:rsidRDefault="00E62BC9" w:rsidP="00DD1E85">
      <w:pPr>
        <w:pStyle w:val="tbtitre2"/>
        <w:outlineLvl w:val="0"/>
      </w:pPr>
      <w:bookmarkStart w:id="170" w:name="_Toc453049376"/>
      <w:r>
        <w:t>Découpage des responsabilités</w:t>
      </w:r>
      <w:bookmarkEnd w:id="170"/>
    </w:p>
    <w:p w14:paraId="21EB8E88" w14:textId="072EE614" w:rsidR="00E62BC9" w:rsidRDefault="00E62BC9" w:rsidP="00E62BC9">
      <w:pPr>
        <w:pStyle w:val="tbtitre3"/>
      </w:pPr>
      <w:bookmarkStart w:id="171" w:name="_Toc453049377"/>
      <w:r>
        <w:t>Configuration</w:t>
      </w:r>
      <w:bookmarkEnd w:id="171"/>
    </w:p>
    <w:p w14:paraId="5C35634A" w14:textId="20B5F889" w:rsidR="00E62BC9" w:rsidRDefault="00E62BC9" w:rsidP="00E62BC9">
      <w:pPr>
        <w:pStyle w:val="tbtitre3"/>
      </w:pPr>
      <w:bookmarkStart w:id="172" w:name="_Toc453049378"/>
      <w:r>
        <w:t>Simulation du marché</w:t>
      </w:r>
      <w:bookmarkEnd w:id="172"/>
    </w:p>
    <w:p w14:paraId="2D3D38BA" w14:textId="000C65C2" w:rsidR="00E62BC9" w:rsidRPr="00E62BC9" w:rsidRDefault="00E62BC9" w:rsidP="00E62BC9">
      <w:pPr>
        <w:pStyle w:val="tbtitre3"/>
      </w:pPr>
      <w:bookmarkStart w:id="173" w:name="_Toc453049379"/>
      <w:r>
        <w:t>Restitution</w:t>
      </w:r>
      <w:bookmarkEnd w:id="173"/>
    </w:p>
    <w:p w14:paraId="3C3ECC6F" w14:textId="35E89756" w:rsidR="00E849ED" w:rsidRDefault="00E849ED" w:rsidP="00DD1E85">
      <w:pPr>
        <w:pStyle w:val="tbtitre1"/>
        <w:outlineLvl w:val="0"/>
      </w:pPr>
      <w:bookmarkStart w:id="174" w:name="_Toc453049380"/>
      <w:r>
        <w:t>Déploiement</w:t>
      </w:r>
      <w:bookmarkEnd w:id="174"/>
    </w:p>
    <w:p w14:paraId="370283B4" w14:textId="444464EF" w:rsidR="00E62BC9" w:rsidRDefault="00E62BC9" w:rsidP="00DD1E85">
      <w:pPr>
        <w:pStyle w:val="tbtitre2"/>
        <w:outlineLvl w:val="0"/>
      </w:pPr>
      <w:bookmarkStart w:id="175" w:name="_Toc453049381"/>
      <w:r>
        <w:t>Sources</w:t>
      </w:r>
      <w:bookmarkEnd w:id="175"/>
    </w:p>
    <w:p w14:paraId="6FE1E748" w14:textId="0EE0F659" w:rsidR="00E849ED" w:rsidRDefault="00E849ED" w:rsidP="00E62BC9">
      <w:pPr>
        <w:pStyle w:val="tbtitre2"/>
        <w:outlineLvl w:val="0"/>
      </w:pPr>
      <w:bookmarkStart w:id="176" w:name="_Toc453049382"/>
      <w:r>
        <w:t>Dépendances</w:t>
      </w:r>
      <w:bookmarkEnd w:id="176"/>
    </w:p>
    <w:p w14:paraId="73D539E4" w14:textId="60FFF9FE" w:rsidR="00E849ED" w:rsidRPr="00E849ED" w:rsidRDefault="00E849ED" w:rsidP="00DD1E85">
      <w:pPr>
        <w:pStyle w:val="tbtitre2"/>
        <w:outlineLvl w:val="0"/>
      </w:pPr>
      <w:bookmarkStart w:id="177" w:name="_Toc453049383"/>
      <w:r>
        <w:t>Paramétrage</w:t>
      </w:r>
      <w:bookmarkEnd w:id="177"/>
    </w:p>
    <w:p w14:paraId="691EE59A" w14:textId="47AFF4EA" w:rsidR="004A186F" w:rsidRDefault="00E62BC9" w:rsidP="00DD1E85">
      <w:pPr>
        <w:pStyle w:val="tbtitre1"/>
        <w:outlineLvl w:val="0"/>
      </w:pPr>
      <w:bookmarkStart w:id="178" w:name="_Toc453049384"/>
      <w:r>
        <w:t>Jeu</w:t>
      </w:r>
      <w:bookmarkEnd w:id="178"/>
    </w:p>
    <w:p w14:paraId="2F3CB9C8" w14:textId="259DE2DF" w:rsidR="00E62BC9" w:rsidRDefault="00E62BC9" w:rsidP="00E62BC9">
      <w:pPr>
        <w:pStyle w:val="tbtitre2"/>
      </w:pPr>
      <w:bookmarkStart w:id="179" w:name="_Toc453049385"/>
      <w:r>
        <w:t>Décisions</w:t>
      </w:r>
      <w:bookmarkEnd w:id="179"/>
    </w:p>
    <w:p w14:paraId="2F4C4FDD" w14:textId="1DA0915A" w:rsidR="00E62BC9" w:rsidRPr="00E62BC9" w:rsidRDefault="00E62BC9" w:rsidP="00E62BC9">
      <w:pPr>
        <w:pStyle w:val="tbtitre2"/>
      </w:pPr>
      <w:bookmarkStart w:id="180" w:name="_Toc453049386"/>
      <w:r>
        <w:t>Opérationnel</w:t>
      </w:r>
      <w:bookmarkEnd w:id="180"/>
    </w:p>
    <w:p w14:paraId="615B45E5" w14:textId="23246FDE" w:rsidR="004A186F" w:rsidRDefault="00CA7E3C" w:rsidP="00E62BC9">
      <w:pPr>
        <w:pStyle w:val="tbtitre3"/>
      </w:pPr>
      <w:bookmarkStart w:id="181" w:name="_Toc453049387"/>
      <w:r>
        <w:t>Changement des</w:t>
      </w:r>
      <w:r w:rsidR="004A186F">
        <w:t xml:space="preserve"> prix</w:t>
      </w:r>
      <w:bookmarkEnd w:id="181"/>
    </w:p>
    <w:p w14:paraId="1EE330D6" w14:textId="307CD80A" w:rsidR="00541EC5" w:rsidRDefault="00CA7E3C" w:rsidP="00E62BC9">
      <w:pPr>
        <w:pStyle w:val="tbtitre3"/>
      </w:pPr>
      <w:bookmarkStart w:id="182" w:name="_Toc453049388"/>
      <w:r>
        <w:t xml:space="preserve">Visualisation de la </w:t>
      </w:r>
      <w:r w:rsidR="00541EC5">
        <w:t>performance</w:t>
      </w:r>
      <w:bookmarkEnd w:id="182"/>
    </w:p>
    <w:p w14:paraId="6530F6AF" w14:textId="01387CE4" w:rsidR="007F4517" w:rsidRDefault="00E62BC9" w:rsidP="00E62BC9">
      <w:pPr>
        <w:pStyle w:val="tbtitre1"/>
      </w:pPr>
      <w:bookmarkStart w:id="183" w:name="_Toc453049389"/>
      <w:r>
        <w:t>Limites</w:t>
      </w:r>
      <w:bookmarkEnd w:id="183"/>
    </w:p>
    <w:p w14:paraId="101511E5" w14:textId="7978F56F" w:rsidR="007F4517" w:rsidRDefault="007F4517" w:rsidP="007F4517">
      <w:pPr>
        <w:pStyle w:val="tbnormal"/>
      </w:pPr>
      <w:r>
        <w:t>Nous mettons en lumière les limites de cet artéfact estampillé « Proof of concept ».</w:t>
      </w:r>
    </w:p>
    <w:p w14:paraId="0AC66E0F" w14:textId="01A885D3" w:rsidR="007F4517" w:rsidRDefault="007F4517" w:rsidP="007F4517">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2053154B" w14:textId="2E6496BE" w:rsidR="00C40835" w:rsidRDefault="00C40835" w:rsidP="00C40835">
      <w:pPr>
        <w:pStyle w:val="tbtitre3"/>
      </w:pPr>
      <w:bookmarkStart w:id="184" w:name="_Toc453049390"/>
      <w:r>
        <w:lastRenderedPageBreak/>
        <w:t>Création des bases de données</w:t>
      </w:r>
      <w:bookmarkEnd w:id="184"/>
    </w:p>
    <w:p w14:paraId="250F94CA" w14:textId="21B9DE65" w:rsidR="007F4517" w:rsidRDefault="007F4517" w:rsidP="007F4517">
      <w:pPr>
        <w:pStyle w:val="tbtitre3"/>
      </w:pPr>
      <w:bookmarkStart w:id="185" w:name="_Toc453049391"/>
      <w:r>
        <w:t>Fichier de configuration</w:t>
      </w:r>
      <w:bookmarkEnd w:id="185"/>
    </w:p>
    <w:p w14:paraId="65DFAAC2" w14:textId="76FB83A8" w:rsidR="007F4517" w:rsidRDefault="007F4517" w:rsidP="007F4517">
      <w:pPr>
        <w:pStyle w:val="tbnormal"/>
        <w:tabs>
          <w:tab w:val="left" w:pos="4083"/>
        </w:tabs>
      </w:pPr>
      <w:r>
        <w:t>Le fichi</w:t>
      </w:r>
      <w:r w:rsidR="00C927A4">
        <w:t xml:space="preserve">er </w:t>
      </w:r>
      <w:r w:rsidR="00C927A4" w:rsidRPr="00B71DFF">
        <w:rPr>
          <w:b/>
        </w:rPr>
        <w:t>settings.xml</w:t>
      </w:r>
      <w:r w:rsidR="00C927A4">
        <w:t xml:space="preserve"> est l’élément sine qua non à la bonne exécution de la phase de responsabilité numéro une, pour rappel, la configuration.</w:t>
      </w:r>
    </w:p>
    <w:p w14:paraId="66F8EF26" w14:textId="020C99EC" w:rsidR="00C927A4" w:rsidRDefault="00C927A4" w:rsidP="007F4517">
      <w:pPr>
        <w:pStyle w:val="tbnormal"/>
        <w:tabs>
          <w:tab w:val="left" w:pos="4083"/>
        </w:tabs>
      </w:pPr>
      <w:r>
        <w:t xml:space="preserve">Dans l’état actuel, ce fichier doit être généré à la main sur la base du modèle qui est fourni. Cependant, ce fichier XML ne possède pas de schéma, ce qui rend sa validation sémantique impossible. Nous sommes </w:t>
      </w:r>
      <w:r w:rsidR="009D2258">
        <w:t>conscients</w:t>
      </w:r>
      <w:r>
        <w:t xml:space="preserve"> de ce problème et il faut en tenir compte lorsqu’on veut changer les éléments à introduire dans une partie.</w:t>
      </w:r>
    </w:p>
    <w:p w14:paraId="73C1B917" w14:textId="20695878" w:rsidR="00B71DFF" w:rsidRDefault="00B71DFF" w:rsidP="007F4517">
      <w:pPr>
        <w:pStyle w:val="tbnormal"/>
        <w:tabs>
          <w:tab w:val="left" w:pos="4083"/>
        </w:tabs>
      </w:pPr>
      <w:r>
        <w:t>Lors d’une prochaine itération du travail, nous recommandons de créer un schéma qui puisse être garant de la bonne conformité du fichier.</w:t>
      </w:r>
    </w:p>
    <w:p w14:paraId="101B73C4" w14:textId="31FCA318" w:rsidR="00BF374F" w:rsidRDefault="00BF374F" w:rsidP="007F4517">
      <w:pPr>
        <w:pStyle w:val="tbnormal"/>
        <w:tabs>
          <w:tab w:val="left" w:pos="4083"/>
        </w:tabs>
      </w:pPr>
      <w:r>
        <w:t xml:space="preserve">Pour la création de ce fichier, l’idée finale est </w:t>
      </w:r>
      <w:r w:rsidR="00D11DBE">
        <w:t xml:space="preserve">de disposer d’un IHM dont l’objectif est </w:t>
      </w:r>
      <w:r w:rsidR="004D2219">
        <w:t>de générer</w:t>
      </w:r>
      <w:r>
        <w:t xml:space="preserve"> ce fichier de manière automatique. Par exemple, un portail web avec un formulaire permettant l’édition des produits, des équipes, des marchés, etc. serait une vraie solution </w:t>
      </w:r>
      <w:r w:rsidR="004D2219">
        <w:t>viable.</w:t>
      </w:r>
    </w:p>
    <w:p w14:paraId="44098E49" w14:textId="451C98DF" w:rsidR="004D2219" w:rsidRPr="00BA391A" w:rsidRDefault="004D2219" w:rsidP="007F4517">
      <w:pPr>
        <w:pStyle w:val="tbnormal"/>
        <w:tabs>
          <w:tab w:val="left" w:pos="4083"/>
        </w:tabs>
        <w:rPr>
          <w:color w:val="FF0000"/>
        </w:rPr>
      </w:pPr>
      <w:r w:rsidRPr="00BA391A">
        <w:rPr>
          <w:color w:val="FF0000"/>
        </w:rPr>
        <w:t>Un autre problème a été soulevé lors des tests réalisés. Les requêtes xpath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bookmarkStart w:id="186" w:name="_GoBack"/>
      <w:bookmarkEnd w:id="186"/>
    </w:p>
    <w:p w14:paraId="2AD834A1" w14:textId="5EC9D2BE" w:rsidR="00DE6558" w:rsidRDefault="00DE6558" w:rsidP="00DE6558">
      <w:pPr>
        <w:pStyle w:val="tbtitre3"/>
      </w:pPr>
      <w:bookmarkStart w:id="187" w:name="_Toc453049392"/>
      <w:r>
        <w:t>Messages d’erreurs</w:t>
      </w:r>
      <w:bookmarkEnd w:id="187"/>
    </w:p>
    <w:p w14:paraId="576EE42F" w14:textId="7B788458" w:rsidR="009A400A" w:rsidRDefault="009A400A" w:rsidP="009A400A">
      <w:pPr>
        <w:pStyle w:val="tbnormal"/>
      </w:pPr>
      <w:r>
        <w:t>…</w:t>
      </w:r>
    </w:p>
    <w:p w14:paraId="597A13FC" w14:textId="78B0231E" w:rsidR="009A400A" w:rsidRDefault="009A400A" w:rsidP="009A400A">
      <w:pPr>
        <w:pStyle w:val="tbtitre3"/>
      </w:pPr>
      <w:r>
        <w:t>Algorithme sélection de l’offre</w:t>
      </w:r>
    </w:p>
    <w:p w14:paraId="18402552" w14:textId="54A0D6BA" w:rsidR="009A400A" w:rsidRDefault="009A400A" w:rsidP="009A400A">
      <w:pPr>
        <w:pStyle w:val="tbnormal"/>
      </w:pPr>
      <w:r>
        <w:t>…</w:t>
      </w:r>
    </w:p>
    <w:p w14:paraId="42518BCC" w14:textId="514BC1A6" w:rsidR="002E577E" w:rsidRDefault="002E577E" w:rsidP="002E577E">
      <w:pPr>
        <w:pStyle w:val="tbtitre3"/>
      </w:pPr>
      <w:r>
        <w:t>Droit d’accès des participants</w:t>
      </w:r>
    </w:p>
    <w:p w14:paraId="0524011F" w14:textId="45D04088" w:rsidR="002E577E" w:rsidRPr="009A400A" w:rsidRDefault="002E577E" w:rsidP="009A400A">
      <w:pPr>
        <w:pStyle w:val="tbnormal"/>
      </w:pPr>
      <w:r>
        <w:t>…</w:t>
      </w:r>
    </w:p>
    <w:p w14:paraId="302003BF" w14:textId="77777777" w:rsidR="003B0183" w:rsidRPr="003B0183" w:rsidRDefault="00F2693B" w:rsidP="00DD1E85">
      <w:pPr>
        <w:pStyle w:val="tbtitrepartie"/>
        <w:rPr>
          <w:lang w:val="fr-CH"/>
        </w:rPr>
      </w:pPr>
      <w:bookmarkStart w:id="188" w:name="_Toc453049393"/>
      <w:r>
        <w:t>Partie administrative</w:t>
      </w:r>
      <w:bookmarkEnd w:id="188"/>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A7C6AE" w14:textId="77777777" w:rsidR="00876110" w:rsidRDefault="00876110" w:rsidP="005F2F96">
      <w:pPr>
        <w:spacing w:after="0" w:line="240" w:lineRule="auto"/>
      </w:pPr>
      <w:r>
        <w:separator/>
      </w:r>
    </w:p>
  </w:endnote>
  <w:endnote w:type="continuationSeparator" w:id="0">
    <w:p w14:paraId="62AE1A60" w14:textId="77777777" w:rsidR="00876110" w:rsidRDefault="00876110"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CF57C9" w14:textId="77777777" w:rsidR="00876110" w:rsidRDefault="00876110" w:rsidP="005F2F96">
      <w:pPr>
        <w:spacing w:after="0" w:line="240" w:lineRule="auto"/>
      </w:pPr>
      <w:r>
        <w:separator/>
      </w:r>
    </w:p>
  </w:footnote>
  <w:footnote w:type="continuationSeparator" w:id="0">
    <w:p w14:paraId="37EF7C8E" w14:textId="77777777" w:rsidR="00876110" w:rsidRDefault="00876110" w:rsidP="005F2F96">
      <w:pPr>
        <w:spacing w:after="0" w:line="240" w:lineRule="auto"/>
      </w:pPr>
      <w:r>
        <w:continuationSeparator/>
      </w:r>
    </w:p>
  </w:footnote>
  <w:footnote w:id="1">
    <w:p w14:paraId="47E7F3D7" w14:textId="421EB338" w:rsidR="00D11DBE" w:rsidRDefault="00D11DBE">
      <w:pPr>
        <w:pStyle w:val="Notedebasdepage"/>
      </w:pPr>
      <w:r>
        <w:rPr>
          <w:rStyle w:val="Appelnotedebasdep"/>
        </w:rPr>
        <w:footnoteRef/>
      </w:r>
      <w:r>
        <w:t xml:space="preserve"> </w:t>
      </w:r>
      <w:r w:rsidRPr="00AA4B12">
        <w:t>http://www.insee.fr/fr/themes/document.asp?ref_id=tic11</w:t>
      </w:r>
    </w:p>
  </w:footnote>
  <w:footnote w:id="2">
    <w:p w14:paraId="264D8F4C" w14:textId="77777777" w:rsidR="00D11DBE" w:rsidRDefault="00D11DBE" w:rsidP="00C73091">
      <w:pPr>
        <w:widowControl w:val="0"/>
        <w:autoSpaceDE w:val="0"/>
        <w:autoSpaceDN w:val="0"/>
        <w:adjustRightInd w:val="0"/>
        <w:spacing w:after="0" w:line="240" w:lineRule="auto"/>
        <w:rPr>
          <w:rFonts w:cs="Times New Roman"/>
          <w:color w:val="000000"/>
          <w:sz w:val="20"/>
          <w:szCs w:val="20"/>
          <w:lang w:val="fr-FR"/>
        </w:rPr>
      </w:pPr>
      <w:r>
        <w:rPr>
          <w:rStyle w:val="Appelnotedebasdep"/>
        </w:rPr>
        <w:footnoteRef/>
      </w:r>
      <w:r>
        <w:t xml:space="preserve"> </w:t>
      </w:r>
      <w:r>
        <w:rPr>
          <w:rFonts w:cs="Times New Roman"/>
          <w:color w:val="000000"/>
          <w:sz w:val="20"/>
          <w:szCs w:val="20"/>
          <w:lang w:val="fr-FR"/>
        </w:rPr>
        <w:t>Etablissements et emplois selon le canton, la division économique et la classe de taille</w:t>
      </w:r>
    </w:p>
    <w:p w14:paraId="6D3C0BC0" w14:textId="5F2EA21A" w:rsidR="00D11DBE" w:rsidRDefault="00D11DBE" w:rsidP="00C73091">
      <w:pPr>
        <w:widowControl w:val="0"/>
        <w:autoSpaceDE w:val="0"/>
        <w:autoSpaceDN w:val="0"/>
        <w:adjustRightInd w:val="0"/>
        <w:spacing w:after="0" w:line="240" w:lineRule="auto"/>
      </w:pPr>
      <w:r>
        <w:rPr>
          <w:rFonts w:cs="Times New Roman"/>
          <w:color w:val="000000"/>
          <w:sz w:val="20"/>
          <w:szCs w:val="20"/>
          <w:lang w:val="fr-FR"/>
        </w:rPr>
        <w:t xml:space="preserve">(STATENT) : </w:t>
      </w:r>
      <w:r>
        <w:rPr>
          <w:rFonts w:cs="Times New Roman"/>
          <w:color w:val="0563C2"/>
          <w:sz w:val="20"/>
          <w:szCs w:val="20"/>
          <w:lang w:val="fr-FR"/>
        </w:rPr>
        <w:t>http://www.bfs.admin.ch/bfs/portal/fr/index/themen/06/02/blank/data.html#parsys_00031</w:t>
      </w:r>
    </w:p>
  </w:footnote>
  <w:footnote w:id="3">
    <w:p w14:paraId="74B9AB45" w14:textId="77777777" w:rsidR="00D11DBE" w:rsidRDefault="00D11DBE"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4">
    <w:p w14:paraId="09B8A79D" w14:textId="77777777" w:rsidR="00D11DBE" w:rsidRDefault="00D11DBE">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5">
    <w:p w14:paraId="68B49025" w14:textId="046004ED" w:rsidR="00D11DBE" w:rsidRDefault="00D11DBE">
      <w:pPr>
        <w:pStyle w:val="Notedebasdepage"/>
      </w:pPr>
      <w:r>
        <w:rPr>
          <w:rStyle w:val="Appelnotedebasdep"/>
        </w:rPr>
        <w:footnoteRef/>
      </w:r>
      <w:r>
        <w:t xml:space="preserve"> Définition de PBL par ERPSim® : </w:t>
      </w:r>
      <w:r w:rsidRPr="006D5C03">
        <w:t>https://erpsim.hec.ca/en/explore</w:t>
      </w:r>
    </w:p>
  </w:footnote>
  <w:footnote w:id="6">
    <w:p w14:paraId="25D61220" w14:textId="6776B748" w:rsidR="00D11DBE" w:rsidRDefault="00D11DBE">
      <w:pPr>
        <w:pStyle w:val="Notedebasdepage"/>
      </w:pPr>
      <w:r>
        <w:rPr>
          <w:rStyle w:val="Appelnotedebasdep"/>
        </w:rPr>
        <w:footnoteRef/>
      </w:r>
      <w:r>
        <w:t xml:space="preserve"> </w:t>
      </w:r>
      <w:r w:rsidRPr="008834E8">
        <w:t>https://erpsim.hec.ca/en/explore</w:t>
      </w:r>
    </w:p>
  </w:footnote>
  <w:footnote w:id="7">
    <w:p w14:paraId="1B530281" w14:textId="086BA233" w:rsidR="00D11DBE" w:rsidRDefault="00D11DBE">
      <w:pPr>
        <w:pStyle w:val="Notedebasdepage"/>
      </w:pPr>
      <w:r>
        <w:rPr>
          <w:rStyle w:val="Appelnotedebasdep"/>
        </w:rPr>
        <w:footnoteRef/>
      </w:r>
      <w:r>
        <w:t xml:space="preserve"> </w:t>
      </w:r>
      <w:r w:rsidRPr="008834E8">
        <w:t>https://erpsim.hec.ca/en/explore</w:t>
      </w:r>
    </w:p>
  </w:footnote>
  <w:footnote w:id="8">
    <w:p w14:paraId="549C1113" w14:textId="2B00CE97" w:rsidR="00D11DBE" w:rsidRDefault="00D11DBE">
      <w:pPr>
        <w:pStyle w:val="Notedebasdepage"/>
      </w:pPr>
      <w:r>
        <w:rPr>
          <w:rStyle w:val="Appelnotedebasdep"/>
        </w:rPr>
        <w:footnoteRef/>
      </w:r>
      <w:r>
        <w:t xml:space="preserve"> </w:t>
      </w:r>
      <w:r w:rsidRPr="008834E8">
        <w:t>https://erpsim.hec.ca/en/explore</w:t>
      </w:r>
    </w:p>
  </w:footnote>
  <w:footnote w:id="9">
    <w:p w14:paraId="5937E250" w14:textId="0E4B7382" w:rsidR="00D11DBE" w:rsidRDefault="00D11DBE">
      <w:pPr>
        <w:pStyle w:val="Notedebasdepage"/>
      </w:pPr>
      <w:r>
        <w:rPr>
          <w:rStyle w:val="Appelnotedebasdep"/>
        </w:rPr>
        <w:footnoteRef/>
      </w:r>
      <w:r>
        <w:t xml:space="preserve"> </w:t>
      </w:r>
      <w:r w:rsidRPr="00EC7675">
        <w:t>https://www.odoo.com/fr_FR/</w:t>
      </w:r>
    </w:p>
  </w:footnote>
  <w:footnote w:id="10">
    <w:p w14:paraId="660AA282" w14:textId="55DEB63B" w:rsidR="00D11DBE" w:rsidRDefault="00D11DBE">
      <w:pPr>
        <w:pStyle w:val="Notedebasdepage"/>
      </w:pPr>
      <w:r>
        <w:rPr>
          <w:rStyle w:val="Appelnotedebasdep"/>
        </w:rPr>
        <w:footnoteRef/>
      </w:r>
      <w:r>
        <w:t xml:space="preserve"> </w:t>
      </w:r>
      <w:r w:rsidRPr="004A78C8">
        <w:t>http://www.processus-amelioration.fr/processus-vs-procedure/</w:t>
      </w:r>
    </w:p>
  </w:footnote>
  <w:footnote w:id="11">
    <w:p w14:paraId="0C02F10E" w14:textId="77777777" w:rsidR="00D11DBE" w:rsidRDefault="00D11DBE">
      <w:pPr>
        <w:pStyle w:val="Notedebasdepage"/>
      </w:pPr>
      <w:r>
        <w:rPr>
          <w:rStyle w:val="Appelnotedebasdep"/>
        </w:rPr>
        <w:footnoteRef/>
      </w:r>
      <w:r>
        <w:t xml:space="preserve"> </w:t>
      </w:r>
      <w:r w:rsidRPr="005417A6">
        <w:t>https://www.odoo.com/documentation/9.0/api_integration.html</w:t>
      </w:r>
    </w:p>
  </w:footnote>
  <w:footnote w:id="12">
    <w:p w14:paraId="67E65058" w14:textId="77777777" w:rsidR="00D11DBE" w:rsidRPr="005F2F96" w:rsidRDefault="00D11DBE">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3">
    <w:p w14:paraId="09A52AE5" w14:textId="77777777" w:rsidR="00D11DBE" w:rsidRDefault="00D11DBE">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4">
    <w:p w14:paraId="206B4E63" w14:textId="77777777" w:rsidR="00D11DBE" w:rsidRDefault="00D11DBE">
      <w:pPr>
        <w:pStyle w:val="Notedebasdepage"/>
      </w:pPr>
      <w:r>
        <w:rPr>
          <w:rStyle w:val="Appelnotedebasdep"/>
        </w:rPr>
        <w:footnoteRef/>
      </w:r>
      <w:r>
        <w:t xml:space="preserve"> </w:t>
      </w:r>
      <w:r w:rsidRPr="00D51CD4">
        <w:t>Restaurants, discothèques, bars et cafés.</w:t>
      </w:r>
    </w:p>
  </w:footnote>
  <w:footnote w:id="15">
    <w:p w14:paraId="79513EA1" w14:textId="2A588B0B" w:rsidR="00D11DBE" w:rsidRDefault="00D11DBE">
      <w:pPr>
        <w:pStyle w:val="Notedebasdepage"/>
      </w:pPr>
      <w:r>
        <w:rPr>
          <w:rStyle w:val="Appelnotedebasdep"/>
        </w:rPr>
        <w:footnoteRef/>
      </w:r>
      <w:r>
        <w:t xml:space="preserve"> Nous parlons de base car les clients sont créés à la volé à chaque fois qu’une vente se réalise.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7">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nsid w:val="18E11B72"/>
    <w:multiLevelType w:val="hybridMultilevel"/>
    <w:tmpl w:val="3830D6F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5">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8">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9">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1">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2">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3">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4">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88E41FE"/>
    <w:multiLevelType w:val="hybridMultilevel"/>
    <w:tmpl w:val="02CCA5E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7">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8">
    <w:nsid w:val="57866546"/>
    <w:multiLevelType w:val="hybridMultilevel"/>
    <w:tmpl w:val="E0C68C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nsid w:val="5AEA0C1B"/>
    <w:multiLevelType w:val="hybridMultilevel"/>
    <w:tmpl w:val="1F844AA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nsid w:val="625F1274"/>
    <w:multiLevelType w:val="hybridMultilevel"/>
    <w:tmpl w:val="36B40CC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637F4703"/>
    <w:multiLevelType w:val="hybridMultilevel"/>
    <w:tmpl w:val="E4F8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4">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34"/>
  </w:num>
  <w:num w:numId="2">
    <w:abstractNumId w:val="26"/>
  </w:num>
  <w:num w:numId="3">
    <w:abstractNumId w:val="14"/>
  </w:num>
  <w:num w:numId="4">
    <w:abstractNumId w:val="27"/>
  </w:num>
  <w:num w:numId="5">
    <w:abstractNumId w:val="17"/>
  </w:num>
  <w:num w:numId="6">
    <w:abstractNumId w:val="7"/>
  </w:num>
  <w:num w:numId="7">
    <w:abstractNumId w:val="12"/>
  </w:num>
  <w:num w:numId="8">
    <w:abstractNumId w:val="5"/>
  </w:num>
  <w:num w:numId="9">
    <w:abstractNumId w:val="21"/>
  </w:num>
  <w:num w:numId="10">
    <w:abstractNumId w:val="18"/>
  </w:num>
  <w:num w:numId="11">
    <w:abstractNumId w:val="9"/>
  </w:num>
  <w:num w:numId="12">
    <w:abstractNumId w:val="19"/>
  </w:num>
  <w:num w:numId="13">
    <w:abstractNumId w:val="6"/>
  </w:num>
  <w:num w:numId="14">
    <w:abstractNumId w:val="2"/>
  </w:num>
  <w:num w:numId="15">
    <w:abstractNumId w:val="3"/>
  </w:num>
  <w:num w:numId="16">
    <w:abstractNumId w:val="33"/>
  </w:num>
  <w:num w:numId="17">
    <w:abstractNumId w:val="22"/>
  </w:num>
  <w:num w:numId="18">
    <w:abstractNumId w:val="23"/>
  </w:num>
  <w:num w:numId="19">
    <w:abstractNumId w:val="20"/>
  </w:num>
  <w:num w:numId="20">
    <w:abstractNumId w:val="24"/>
  </w:num>
  <w:num w:numId="21">
    <w:abstractNumId w:val="28"/>
  </w:num>
  <w:num w:numId="22">
    <w:abstractNumId w:val="29"/>
  </w:num>
  <w:num w:numId="23">
    <w:abstractNumId w:val="10"/>
  </w:num>
  <w:num w:numId="24">
    <w:abstractNumId w:val="31"/>
  </w:num>
  <w:num w:numId="25">
    <w:abstractNumId w:val="30"/>
  </w:num>
  <w:num w:numId="26">
    <w:abstractNumId w:val="1"/>
  </w:num>
  <w:num w:numId="27">
    <w:abstractNumId w:val="16"/>
  </w:num>
  <w:num w:numId="28">
    <w:abstractNumId w:val="25"/>
  </w:num>
  <w:num w:numId="29">
    <w:abstractNumId w:val="0"/>
  </w:num>
  <w:num w:numId="30">
    <w:abstractNumId w:val="11"/>
  </w:num>
  <w:num w:numId="31">
    <w:abstractNumId w:val="8"/>
  </w:num>
  <w:num w:numId="32">
    <w:abstractNumId w:val="13"/>
  </w:num>
  <w:num w:numId="33">
    <w:abstractNumId w:val="15"/>
  </w:num>
  <w:num w:numId="34">
    <w:abstractNumId w:val="32"/>
  </w:num>
  <w:num w:numId="35">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6D5"/>
    <w:rsid w:val="00007146"/>
    <w:rsid w:val="000113B5"/>
    <w:rsid w:val="00015737"/>
    <w:rsid w:val="00022545"/>
    <w:rsid w:val="000367A3"/>
    <w:rsid w:val="00043373"/>
    <w:rsid w:val="00047E91"/>
    <w:rsid w:val="00057707"/>
    <w:rsid w:val="00070026"/>
    <w:rsid w:val="000724CB"/>
    <w:rsid w:val="0008138D"/>
    <w:rsid w:val="00085F86"/>
    <w:rsid w:val="0009030B"/>
    <w:rsid w:val="000976D6"/>
    <w:rsid w:val="000A3F84"/>
    <w:rsid w:val="000A64E1"/>
    <w:rsid w:val="000B28D7"/>
    <w:rsid w:val="000B5947"/>
    <w:rsid w:val="000D0DF5"/>
    <w:rsid w:val="000D78F5"/>
    <w:rsid w:val="000E0739"/>
    <w:rsid w:val="00103D7A"/>
    <w:rsid w:val="001142A8"/>
    <w:rsid w:val="0011647B"/>
    <w:rsid w:val="00123E83"/>
    <w:rsid w:val="00124575"/>
    <w:rsid w:val="001362D8"/>
    <w:rsid w:val="0014465A"/>
    <w:rsid w:val="001545EA"/>
    <w:rsid w:val="00157463"/>
    <w:rsid w:val="00172225"/>
    <w:rsid w:val="00172378"/>
    <w:rsid w:val="00172C1B"/>
    <w:rsid w:val="0017687E"/>
    <w:rsid w:val="001907EE"/>
    <w:rsid w:val="001A7FD7"/>
    <w:rsid w:val="001B0C69"/>
    <w:rsid w:val="001B571E"/>
    <w:rsid w:val="001B5BFE"/>
    <w:rsid w:val="001C1A0E"/>
    <w:rsid w:val="001C517B"/>
    <w:rsid w:val="001E3D9D"/>
    <w:rsid w:val="001F331E"/>
    <w:rsid w:val="001F6235"/>
    <w:rsid w:val="001F6BCC"/>
    <w:rsid w:val="002247F7"/>
    <w:rsid w:val="0023051E"/>
    <w:rsid w:val="00234FF4"/>
    <w:rsid w:val="00237251"/>
    <w:rsid w:val="002404CF"/>
    <w:rsid w:val="0024665C"/>
    <w:rsid w:val="002613F4"/>
    <w:rsid w:val="0026408D"/>
    <w:rsid w:val="00282811"/>
    <w:rsid w:val="002939A1"/>
    <w:rsid w:val="002A5CB3"/>
    <w:rsid w:val="002B1A93"/>
    <w:rsid w:val="002B3164"/>
    <w:rsid w:val="002B364A"/>
    <w:rsid w:val="002B3660"/>
    <w:rsid w:val="002D0189"/>
    <w:rsid w:val="002D27E8"/>
    <w:rsid w:val="002E577E"/>
    <w:rsid w:val="002E6123"/>
    <w:rsid w:val="002E6A52"/>
    <w:rsid w:val="002F27C5"/>
    <w:rsid w:val="002F6158"/>
    <w:rsid w:val="002F6C2F"/>
    <w:rsid w:val="00301EC3"/>
    <w:rsid w:val="003053AC"/>
    <w:rsid w:val="00307E3E"/>
    <w:rsid w:val="00316D6F"/>
    <w:rsid w:val="0032672D"/>
    <w:rsid w:val="00326FC6"/>
    <w:rsid w:val="003307BC"/>
    <w:rsid w:val="00340A6B"/>
    <w:rsid w:val="00341186"/>
    <w:rsid w:val="00341763"/>
    <w:rsid w:val="00342A57"/>
    <w:rsid w:val="0034550C"/>
    <w:rsid w:val="00355722"/>
    <w:rsid w:val="00360FBD"/>
    <w:rsid w:val="0036239E"/>
    <w:rsid w:val="003628C4"/>
    <w:rsid w:val="003665AD"/>
    <w:rsid w:val="003750C2"/>
    <w:rsid w:val="00377F27"/>
    <w:rsid w:val="00380344"/>
    <w:rsid w:val="00384E92"/>
    <w:rsid w:val="00391600"/>
    <w:rsid w:val="00392B83"/>
    <w:rsid w:val="003A42F7"/>
    <w:rsid w:val="003A4596"/>
    <w:rsid w:val="003B0183"/>
    <w:rsid w:val="003C054D"/>
    <w:rsid w:val="003C1D61"/>
    <w:rsid w:val="003C5B2C"/>
    <w:rsid w:val="003D280E"/>
    <w:rsid w:val="003D6434"/>
    <w:rsid w:val="003E075D"/>
    <w:rsid w:val="003E43BC"/>
    <w:rsid w:val="00405E0B"/>
    <w:rsid w:val="004079D3"/>
    <w:rsid w:val="004103B4"/>
    <w:rsid w:val="0041236D"/>
    <w:rsid w:val="004227BC"/>
    <w:rsid w:val="00442B87"/>
    <w:rsid w:val="004514C9"/>
    <w:rsid w:val="00453CAB"/>
    <w:rsid w:val="00454272"/>
    <w:rsid w:val="00456E15"/>
    <w:rsid w:val="00457655"/>
    <w:rsid w:val="004579CE"/>
    <w:rsid w:val="00464F8B"/>
    <w:rsid w:val="004736AD"/>
    <w:rsid w:val="00475535"/>
    <w:rsid w:val="00491E71"/>
    <w:rsid w:val="004A186F"/>
    <w:rsid w:val="004A78C8"/>
    <w:rsid w:val="004B7247"/>
    <w:rsid w:val="004B7863"/>
    <w:rsid w:val="004C024E"/>
    <w:rsid w:val="004C208E"/>
    <w:rsid w:val="004D2219"/>
    <w:rsid w:val="004D5AB9"/>
    <w:rsid w:val="004D7133"/>
    <w:rsid w:val="004E4264"/>
    <w:rsid w:val="00516D5C"/>
    <w:rsid w:val="0052677D"/>
    <w:rsid w:val="0053275F"/>
    <w:rsid w:val="00534E76"/>
    <w:rsid w:val="00535D4E"/>
    <w:rsid w:val="005417A6"/>
    <w:rsid w:val="00541EC5"/>
    <w:rsid w:val="00542467"/>
    <w:rsid w:val="00544F0E"/>
    <w:rsid w:val="00546463"/>
    <w:rsid w:val="00555CCD"/>
    <w:rsid w:val="00555DE8"/>
    <w:rsid w:val="00563AFC"/>
    <w:rsid w:val="005647D2"/>
    <w:rsid w:val="005710A0"/>
    <w:rsid w:val="005836C8"/>
    <w:rsid w:val="00584790"/>
    <w:rsid w:val="0058517F"/>
    <w:rsid w:val="005854D4"/>
    <w:rsid w:val="005854E1"/>
    <w:rsid w:val="0059001B"/>
    <w:rsid w:val="00595DB2"/>
    <w:rsid w:val="005A2556"/>
    <w:rsid w:val="005B5330"/>
    <w:rsid w:val="005B7EC3"/>
    <w:rsid w:val="005C319D"/>
    <w:rsid w:val="005C3B23"/>
    <w:rsid w:val="005D571D"/>
    <w:rsid w:val="005E0A9C"/>
    <w:rsid w:val="005E21E4"/>
    <w:rsid w:val="005F2F96"/>
    <w:rsid w:val="005F5899"/>
    <w:rsid w:val="0060253C"/>
    <w:rsid w:val="00614C81"/>
    <w:rsid w:val="00622E60"/>
    <w:rsid w:val="00625369"/>
    <w:rsid w:val="00625D02"/>
    <w:rsid w:val="00645B27"/>
    <w:rsid w:val="0064603E"/>
    <w:rsid w:val="0065617B"/>
    <w:rsid w:val="0066465E"/>
    <w:rsid w:val="006661A7"/>
    <w:rsid w:val="006661F6"/>
    <w:rsid w:val="00682A47"/>
    <w:rsid w:val="00682EE7"/>
    <w:rsid w:val="00684F41"/>
    <w:rsid w:val="0069432B"/>
    <w:rsid w:val="006A2416"/>
    <w:rsid w:val="006A36C8"/>
    <w:rsid w:val="006B3958"/>
    <w:rsid w:val="006B4B8D"/>
    <w:rsid w:val="006D1153"/>
    <w:rsid w:val="006D126D"/>
    <w:rsid w:val="006D13F1"/>
    <w:rsid w:val="006D3E4C"/>
    <w:rsid w:val="006D5C03"/>
    <w:rsid w:val="006E1E53"/>
    <w:rsid w:val="006E2549"/>
    <w:rsid w:val="006F20B7"/>
    <w:rsid w:val="006F6528"/>
    <w:rsid w:val="00723FCF"/>
    <w:rsid w:val="007264DA"/>
    <w:rsid w:val="0072713F"/>
    <w:rsid w:val="00727F3C"/>
    <w:rsid w:val="00737326"/>
    <w:rsid w:val="0073745A"/>
    <w:rsid w:val="00741F67"/>
    <w:rsid w:val="00752AFD"/>
    <w:rsid w:val="00763B7A"/>
    <w:rsid w:val="00774F73"/>
    <w:rsid w:val="00774FA5"/>
    <w:rsid w:val="0078566D"/>
    <w:rsid w:val="007A0600"/>
    <w:rsid w:val="007A0870"/>
    <w:rsid w:val="007A70DE"/>
    <w:rsid w:val="007B1611"/>
    <w:rsid w:val="007B1B4D"/>
    <w:rsid w:val="007B6BF9"/>
    <w:rsid w:val="007E367B"/>
    <w:rsid w:val="007E5C7F"/>
    <w:rsid w:val="007E7FFB"/>
    <w:rsid w:val="007F4517"/>
    <w:rsid w:val="007F46E2"/>
    <w:rsid w:val="008045B3"/>
    <w:rsid w:val="008046F7"/>
    <w:rsid w:val="0081231E"/>
    <w:rsid w:val="008230C1"/>
    <w:rsid w:val="008265CF"/>
    <w:rsid w:val="0083176F"/>
    <w:rsid w:val="00832523"/>
    <w:rsid w:val="00841333"/>
    <w:rsid w:val="0084330D"/>
    <w:rsid w:val="00851178"/>
    <w:rsid w:val="00853630"/>
    <w:rsid w:val="00853D97"/>
    <w:rsid w:val="008552D2"/>
    <w:rsid w:val="00857946"/>
    <w:rsid w:val="008676DC"/>
    <w:rsid w:val="00876110"/>
    <w:rsid w:val="008834E8"/>
    <w:rsid w:val="00884D59"/>
    <w:rsid w:val="008866CF"/>
    <w:rsid w:val="00891408"/>
    <w:rsid w:val="00896BD5"/>
    <w:rsid w:val="008A30EE"/>
    <w:rsid w:val="008A6F90"/>
    <w:rsid w:val="008B189F"/>
    <w:rsid w:val="008B352F"/>
    <w:rsid w:val="008B66C7"/>
    <w:rsid w:val="008C2071"/>
    <w:rsid w:val="008C37F5"/>
    <w:rsid w:val="008D42B3"/>
    <w:rsid w:val="008E4B4E"/>
    <w:rsid w:val="008F0883"/>
    <w:rsid w:val="00901BA6"/>
    <w:rsid w:val="00902BC6"/>
    <w:rsid w:val="00906BF4"/>
    <w:rsid w:val="0091229E"/>
    <w:rsid w:val="00913302"/>
    <w:rsid w:val="00920C2B"/>
    <w:rsid w:val="00921FED"/>
    <w:rsid w:val="009270C2"/>
    <w:rsid w:val="00937F9E"/>
    <w:rsid w:val="0094301F"/>
    <w:rsid w:val="009438F1"/>
    <w:rsid w:val="00947895"/>
    <w:rsid w:val="0095145F"/>
    <w:rsid w:val="009644CA"/>
    <w:rsid w:val="009703AF"/>
    <w:rsid w:val="00984737"/>
    <w:rsid w:val="009863D3"/>
    <w:rsid w:val="00995A35"/>
    <w:rsid w:val="009A400A"/>
    <w:rsid w:val="009A63EB"/>
    <w:rsid w:val="009A6B80"/>
    <w:rsid w:val="009B580A"/>
    <w:rsid w:val="009B6FEE"/>
    <w:rsid w:val="009C05CC"/>
    <w:rsid w:val="009C60FB"/>
    <w:rsid w:val="009D19E1"/>
    <w:rsid w:val="009D2258"/>
    <w:rsid w:val="009D2DE3"/>
    <w:rsid w:val="009E2687"/>
    <w:rsid w:val="009F025E"/>
    <w:rsid w:val="009F621E"/>
    <w:rsid w:val="00A05C80"/>
    <w:rsid w:val="00A10519"/>
    <w:rsid w:val="00A12BF6"/>
    <w:rsid w:val="00A23BEC"/>
    <w:rsid w:val="00A30458"/>
    <w:rsid w:val="00A323F2"/>
    <w:rsid w:val="00A34C35"/>
    <w:rsid w:val="00A358DD"/>
    <w:rsid w:val="00A4041B"/>
    <w:rsid w:val="00A4210F"/>
    <w:rsid w:val="00A45088"/>
    <w:rsid w:val="00A47A38"/>
    <w:rsid w:val="00A55AC2"/>
    <w:rsid w:val="00A7413C"/>
    <w:rsid w:val="00A75956"/>
    <w:rsid w:val="00A87D88"/>
    <w:rsid w:val="00AA36A7"/>
    <w:rsid w:val="00AA4B12"/>
    <w:rsid w:val="00AB09AE"/>
    <w:rsid w:val="00AB238C"/>
    <w:rsid w:val="00AC41FF"/>
    <w:rsid w:val="00AC516F"/>
    <w:rsid w:val="00AC5CDB"/>
    <w:rsid w:val="00AC7F30"/>
    <w:rsid w:val="00AD4CAA"/>
    <w:rsid w:val="00AD66BC"/>
    <w:rsid w:val="00AD722A"/>
    <w:rsid w:val="00AF0469"/>
    <w:rsid w:val="00AF2ACC"/>
    <w:rsid w:val="00B00355"/>
    <w:rsid w:val="00B01E4A"/>
    <w:rsid w:val="00B042F0"/>
    <w:rsid w:val="00B07088"/>
    <w:rsid w:val="00B26053"/>
    <w:rsid w:val="00B30C9E"/>
    <w:rsid w:val="00B31052"/>
    <w:rsid w:val="00B36415"/>
    <w:rsid w:val="00B4060D"/>
    <w:rsid w:val="00B442CC"/>
    <w:rsid w:val="00B63B81"/>
    <w:rsid w:val="00B64BFA"/>
    <w:rsid w:val="00B64D78"/>
    <w:rsid w:val="00B70F13"/>
    <w:rsid w:val="00B716AA"/>
    <w:rsid w:val="00B71DFF"/>
    <w:rsid w:val="00B74E71"/>
    <w:rsid w:val="00B80892"/>
    <w:rsid w:val="00B80BD9"/>
    <w:rsid w:val="00B87E67"/>
    <w:rsid w:val="00B90D88"/>
    <w:rsid w:val="00B9597F"/>
    <w:rsid w:val="00BA391A"/>
    <w:rsid w:val="00BA5925"/>
    <w:rsid w:val="00BA5D37"/>
    <w:rsid w:val="00BC0571"/>
    <w:rsid w:val="00BC6B50"/>
    <w:rsid w:val="00BD522A"/>
    <w:rsid w:val="00BE0433"/>
    <w:rsid w:val="00BE0A5D"/>
    <w:rsid w:val="00BE2EB2"/>
    <w:rsid w:val="00BE34ED"/>
    <w:rsid w:val="00BF0200"/>
    <w:rsid w:val="00BF374F"/>
    <w:rsid w:val="00C0398F"/>
    <w:rsid w:val="00C1616E"/>
    <w:rsid w:val="00C264F8"/>
    <w:rsid w:val="00C27129"/>
    <w:rsid w:val="00C305B3"/>
    <w:rsid w:val="00C3534F"/>
    <w:rsid w:val="00C37345"/>
    <w:rsid w:val="00C40835"/>
    <w:rsid w:val="00C408BA"/>
    <w:rsid w:val="00C46A83"/>
    <w:rsid w:val="00C64621"/>
    <w:rsid w:val="00C72B8B"/>
    <w:rsid w:val="00C73091"/>
    <w:rsid w:val="00C758CC"/>
    <w:rsid w:val="00C771C1"/>
    <w:rsid w:val="00C90560"/>
    <w:rsid w:val="00C91D48"/>
    <w:rsid w:val="00C927A4"/>
    <w:rsid w:val="00C94970"/>
    <w:rsid w:val="00CA1EA5"/>
    <w:rsid w:val="00CA62A2"/>
    <w:rsid w:val="00CA695B"/>
    <w:rsid w:val="00CA7E3C"/>
    <w:rsid w:val="00CB0184"/>
    <w:rsid w:val="00CB035C"/>
    <w:rsid w:val="00CC0180"/>
    <w:rsid w:val="00CC24DD"/>
    <w:rsid w:val="00CC5C48"/>
    <w:rsid w:val="00CC6169"/>
    <w:rsid w:val="00CE7ABD"/>
    <w:rsid w:val="00CF09E9"/>
    <w:rsid w:val="00CF5D53"/>
    <w:rsid w:val="00D00CE7"/>
    <w:rsid w:val="00D011E3"/>
    <w:rsid w:val="00D026E7"/>
    <w:rsid w:val="00D06C7B"/>
    <w:rsid w:val="00D06D5E"/>
    <w:rsid w:val="00D11DBE"/>
    <w:rsid w:val="00D133FC"/>
    <w:rsid w:val="00D25849"/>
    <w:rsid w:val="00D31A6C"/>
    <w:rsid w:val="00D330DE"/>
    <w:rsid w:val="00D338C1"/>
    <w:rsid w:val="00D414D3"/>
    <w:rsid w:val="00D51CD4"/>
    <w:rsid w:val="00D52A18"/>
    <w:rsid w:val="00D55508"/>
    <w:rsid w:val="00D62388"/>
    <w:rsid w:val="00D63079"/>
    <w:rsid w:val="00D65542"/>
    <w:rsid w:val="00D71141"/>
    <w:rsid w:val="00D7470F"/>
    <w:rsid w:val="00D82299"/>
    <w:rsid w:val="00D87A9B"/>
    <w:rsid w:val="00D904C0"/>
    <w:rsid w:val="00D90EC1"/>
    <w:rsid w:val="00DA11B9"/>
    <w:rsid w:val="00DB79BF"/>
    <w:rsid w:val="00DC5791"/>
    <w:rsid w:val="00DD1E85"/>
    <w:rsid w:val="00DE6558"/>
    <w:rsid w:val="00DF32F9"/>
    <w:rsid w:val="00DF37A1"/>
    <w:rsid w:val="00E043E1"/>
    <w:rsid w:val="00E11FF2"/>
    <w:rsid w:val="00E1219B"/>
    <w:rsid w:val="00E32C61"/>
    <w:rsid w:val="00E51139"/>
    <w:rsid w:val="00E52E94"/>
    <w:rsid w:val="00E5577F"/>
    <w:rsid w:val="00E6133C"/>
    <w:rsid w:val="00E62BC9"/>
    <w:rsid w:val="00E64502"/>
    <w:rsid w:val="00E64B20"/>
    <w:rsid w:val="00E67EA6"/>
    <w:rsid w:val="00E72D87"/>
    <w:rsid w:val="00E744E6"/>
    <w:rsid w:val="00E76398"/>
    <w:rsid w:val="00E8326D"/>
    <w:rsid w:val="00E849ED"/>
    <w:rsid w:val="00EA29F2"/>
    <w:rsid w:val="00EA52F1"/>
    <w:rsid w:val="00EC7675"/>
    <w:rsid w:val="00ED1D94"/>
    <w:rsid w:val="00ED50F5"/>
    <w:rsid w:val="00ED5D5A"/>
    <w:rsid w:val="00ED6725"/>
    <w:rsid w:val="00ED6E18"/>
    <w:rsid w:val="00EE211D"/>
    <w:rsid w:val="00EE2253"/>
    <w:rsid w:val="00EE2D50"/>
    <w:rsid w:val="00EE375B"/>
    <w:rsid w:val="00EE4CD3"/>
    <w:rsid w:val="00EF0DC0"/>
    <w:rsid w:val="00EF56E2"/>
    <w:rsid w:val="00EF6CFD"/>
    <w:rsid w:val="00F0654E"/>
    <w:rsid w:val="00F066DA"/>
    <w:rsid w:val="00F2693B"/>
    <w:rsid w:val="00F31382"/>
    <w:rsid w:val="00F36F22"/>
    <w:rsid w:val="00F42A10"/>
    <w:rsid w:val="00F502C2"/>
    <w:rsid w:val="00F54909"/>
    <w:rsid w:val="00F5593D"/>
    <w:rsid w:val="00F57A2E"/>
    <w:rsid w:val="00F610A7"/>
    <w:rsid w:val="00F72569"/>
    <w:rsid w:val="00F8515D"/>
    <w:rsid w:val="00F8687B"/>
    <w:rsid w:val="00F87A00"/>
    <w:rsid w:val="00F928A5"/>
    <w:rsid w:val="00F94B1D"/>
    <w:rsid w:val="00F967DC"/>
    <w:rsid w:val="00FA22A5"/>
    <w:rsid w:val="00FA5C82"/>
    <w:rsid w:val="00FB0C95"/>
    <w:rsid w:val="00FB7A80"/>
    <w:rsid w:val="00FC2206"/>
    <w:rsid w:val="00FC654C"/>
    <w:rsid w:val="00FC7953"/>
    <w:rsid w:val="00FD23AB"/>
    <w:rsid w:val="00FD3422"/>
    <w:rsid w:val="00FE39D8"/>
    <w:rsid w:val="00FE769C"/>
    <w:rsid w:val="00FF0D9F"/>
    <w:rsid w:val="00FF5F4A"/>
    <w:rsid w:val="00FF69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3B0183"/>
    <w:pPr>
      <w:spacing w:after="60"/>
    </w:pPr>
    <w:rPr>
      <w:rFonts w:ascii="Times New Roman" w:hAnsi="Times New Roman"/>
      <w:color w:val="auto"/>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3B0183"/>
    <w:pPr>
      <w:spacing w:before="60"/>
      <w:ind w:left="709"/>
    </w:pPr>
    <w:rPr>
      <w:rFonts w:ascii="Times New Roman" w:hAnsi="Times New Roman"/>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3B0183"/>
    <w:rPr>
      <w:rFonts w:ascii="Times New Roman" w:eastAsiaTheme="majorEastAsia" w:hAnsi="Times New Roman" w:cstheme="majorBidi"/>
      <w:color w:val="1F4D78" w:themeColor="accent1" w:themeShade="7F"/>
      <w:sz w:val="24"/>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3B0183"/>
    <w:rPr>
      <w:rFonts w:ascii="Times New Roman" w:eastAsiaTheme="majorEastAsia" w:hAnsi="Times New Roman" w:cstheme="majorBidi"/>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74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www.odoo.com/fr_FR/"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50" Type="http://schemas.openxmlformats.org/officeDocument/2006/relationships/image" Target="media/image32.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diagramData" Target="diagrams/data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emf"/><Relationship Id="rId40" Type="http://schemas.openxmlformats.org/officeDocument/2006/relationships/diagramData" Target="diagrams/data2.xml"/><Relationship Id="rId41" Type="http://schemas.openxmlformats.org/officeDocument/2006/relationships/diagramLayout" Target="diagrams/layout2.xml"/><Relationship Id="rId42" Type="http://schemas.openxmlformats.org/officeDocument/2006/relationships/diagramQuickStyle" Target="diagrams/quickStyle2.xml"/><Relationship Id="rId43" Type="http://schemas.openxmlformats.org/officeDocument/2006/relationships/diagramColors" Target="diagrams/colors2.xml"/><Relationship Id="rId44" Type="http://schemas.microsoft.com/office/2007/relationships/diagramDrawing" Target="diagrams/drawing2.xml"/><Relationship Id="rId45"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C32CE174-66D5-D043-8AB4-7C41C0F551A6}" srcId="{A987169E-4FA8-D94E-8EF1-FDC18B4BA815}" destId="{375D6B64-C538-384A-B8FC-22FEF8130760}" srcOrd="1" destOrd="0" parTransId="{C2791BB8-9E48-8145-8CAA-F36FF7EFE362}" sibTransId="{8C8A8249-A99C-CB4E-BE8A-7B5182B0A7FF}"/>
    <dgm:cxn modelId="{086199F3-1F5B-BC44-BC78-ABD3092E2DE1}" type="presOf" srcId="{A987169E-4FA8-D94E-8EF1-FDC18B4BA815}" destId="{1674DCAD-ADDE-F24B-B63A-759CCDDEF07C}" srcOrd="0" destOrd="0" presId="urn:microsoft.com/office/officeart/2005/8/layout/process1"/>
    <dgm:cxn modelId="{CAF33D00-AE45-D340-BC23-2E8EE3828878}" type="presOf" srcId="{C4DC7554-0DE4-3C47-B716-781CDBF78FB3}" destId="{F2AD83AE-2D02-9D40-8B90-EA54BBA878F8}" srcOrd="1" destOrd="0" presId="urn:microsoft.com/office/officeart/2005/8/layout/process1"/>
    <dgm:cxn modelId="{708BC4B7-3DB7-7246-962B-531E91DFD5A3}" type="presOf" srcId="{7FF29EEB-5954-F74A-A9E0-294796C9A592}" destId="{79B0A703-1A52-EF4F-9DEC-FA457157C400}" srcOrd="1" destOrd="0" presId="urn:microsoft.com/office/officeart/2005/8/layout/process1"/>
    <dgm:cxn modelId="{F315A1D6-5755-2345-9849-9BF14DDC3356}" type="presOf" srcId="{D48F5B47-FD31-DC4D-8A52-596CA1264764}" destId="{0B46F38B-A8B0-494F-91A2-B73971D8AFE7}" srcOrd="0" destOrd="0" presId="urn:microsoft.com/office/officeart/2005/8/layout/process1"/>
    <dgm:cxn modelId="{E9420C03-6385-0144-B021-148BC9EAD9B7}" type="presOf" srcId="{375D6B64-C538-384A-B8FC-22FEF8130760}" destId="{494F2514-ABB4-CB43-996D-9174AF5728B9}" srcOrd="0"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FB13C744-7F6E-EA4E-9BA5-B97F6531D5B5}" type="presOf" srcId="{953507F9-E78C-F64B-B226-02CEB3813541}" destId="{734C22D7-BFC5-8040-9221-37718FD7FAB6}" srcOrd="0" destOrd="0" presId="urn:microsoft.com/office/officeart/2005/8/layout/process1"/>
    <dgm:cxn modelId="{4EC22219-7351-5B4F-BEEF-DB2E829614C0}" type="presOf" srcId="{8C8A8249-A99C-CB4E-BE8A-7B5182B0A7FF}" destId="{220464F1-262F-A249-BE04-89E4D8866C03}" srcOrd="0" destOrd="0" presId="urn:microsoft.com/office/officeart/2005/8/layout/process1"/>
    <dgm:cxn modelId="{80F8818F-4B52-A849-804C-1EE8956A2FD9}" type="presOf" srcId="{8C8A8249-A99C-CB4E-BE8A-7B5182B0A7FF}" destId="{ABC88922-A6D9-7E4B-AFC3-4F5410B36D9B}" srcOrd="1" destOrd="0" presId="urn:microsoft.com/office/officeart/2005/8/layout/process1"/>
    <dgm:cxn modelId="{D0500BE6-9D6E-4B48-A2A9-5FC31DF1BEA5}" type="presOf" srcId="{D97DF6F5-501A-5F45-9D92-8FB5CEE02BC9}" destId="{B05E68A4-A617-BB4A-9306-2F88A6BBE3AE}" srcOrd="0" destOrd="0" presId="urn:microsoft.com/office/officeart/2005/8/layout/process1"/>
    <dgm:cxn modelId="{2585369D-F2E6-1B4F-AC94-FA3AAFEAD328}" type="presOf" srcId="{0589579E-69D1-4647-8BA5-2151AE0D7579}" destId="{5F183FD9-AC6D-574D-98CF-FCA6BEB1866A}" srcOrd="1"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646EB5ED-4E80-D041-94DF-C885B1DB353E}" type="presOf" srcId="{7FF29EEB-5954-F74A-A9E0-294796C9A592}" destId="{432B0C5F-ED74-264F-9522-9938F57B2558}" srcOrd="0" destOrd="0" presId="urn:microsoft.com/office/officeart/2005/8/layout/process1"/>
    <dgm:cxn modelId="{89B5DE4C-D29F-5F4F-B29E-73D7BF4312DD}" srcId="{A987169E-4FA8-D94E-8EF1-FDC18B4BA815}" destId="{953507F9-E78C-F64B-B226-02CEB3813541}" srcOrd="3" destOrd="0" parTransId="{4E9C03E5-A049-534A-865E-26E677172DE4}" sibTransId="{C4DC7554-0DE4-3C47-B716-781CDBF78FB3}"/>
    <dgm:cxn modelId="{4C058CD8-6117-C744-BD6F-86CB820D8C43}" type="presOf" srcId="{28384915-1675-B04C-98B2-5364992BC2A8}" destId="{08545451-86C1-E34F-99C3-7A34095A9CDA}" srcOrd="0" destOrd="0" presId="urn:microsoft.com/office/officeart/2005/8/layout/process1"/>
    <dgm:cxn modelId="{C277E51B-0D69-884A-ADE6-A8E63DBDEE3F}" type="presOf" srcId="{C4DC7554-0DE4-3C47-B716-781CDBF78FB3}" destId="{0608C621-0B2F-0F45-B1E0-6F74878EA11B}" srcOrd="0"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3816F347-3456-4045-A4D4-B992478D348E}" type="presOf" srcId="{0589579E-69D1-4647-8BA5-2151AE0D7579}" destId="{D0A3B269-5717-BA44-A0BB-A17B7648F2EE}" srcOrd="0" destOrd="0" presId="urn:microsoft.com/office/officeart/2005/8/layout/process1"/>
    <dgm:cxn modelId="{257C008E-C9C4-1B49-956E-851A757F2E63}" type="presParOf" srcId="{1674DCAD-ADDE-F24B-B63A-759CCDDEF07C}" destId="{08545451-86C1-E34F-99C3-7A34095A9CDA}" srcOrd="0" destOrd="0" presId="urn:microsoft.com/office/officeart/2005/8/layout/process1"/>
    <dgm:cxn modelId="{4FC0F60D-6DF3-CE4B-97A5-8BDB0B4503C6}" type="presParOf" srcId="{1674DCAD-ADDE-F24B-B63A-759CCDDEF07C}" destId="{432B0C5F-ED74-264F-9522-9938F57B2558}" srcOrd="1" destOrd="0" presId="urn:microsoft.com/office/officeart/2005/8/layout/process1"/>
    <dgm:cxn modelId="{3CD0BCA6-1A43-524B-94FE-D3B3ADB1FEA9}" type="presParOf" srcId="{432B0C5F-ED74-264F-9522-9938F57B2558}" destId="{79B0A703-1A52-EF4F-9DEC-FA457157C400}" srcOrd="0" destOrd="0" presId="urn:microsoft.com/office/officeart/2005/8/layout/process1"/>
    <dgm:cxn modelId="{21679143-F19F-674B-9A7D-D761121432AD}" type="presParOf" srcId="{1674DCAD-ADDE-F24B-B63A-759CCDDEF07C}" destId="{494F2514-ABB4-CB43-996D-9174AF5728B9}" srcOrd="2" destOrd="0" presId="urn:microsoft.com/office/officeart/2005/8/layout/process1"/>
    <dgm:cxn modelId="{6706C4BF-F2A9-FF40-8AE0-78A23E542F95}" type="presParOf" srcId="{1674DCAD-ADDE-F24B-B63A-759CCDDEF07C}" destId="{220464F1-262F-A249-BE04-89E4D8866C03}" srcOrd="3" destOrd="0" presId="urn:microsoft.com/office/officeart/2005/8/layout/process1"/>
    <dgm:cxn modelId="{39E9AE96-485F-BB4F-B073-CFDEDE1A2139}" type="presParOf" srcId="{220464F1-262F-A249-BE04-89E4D8866C03}" destId="{ABC88922-A6D9-7E4B-AFC3-4F5410B36D9B}" srcOrd="0" destOrd="0" presId="urn:microsoft.com/office/officeart/2005/8/layout/process1"/>
    <dgm:cxn modelId="{A0ECA1D7-2E15-3D4F-BDA0-F2EA417606D9}" type="presParOf" srcId="{1674DCAD-ADDE-F24B-B63A-759CCDDEF07C}" destId="{0B46F38B-A8B0-494F-91A2-B73971D8AFE7}" srcOrd="4" destOrd="0" presId="urn:microsoft.com/office/officeart/2005/8/layout/process1"/>
    <dgm:cxn modelId="{657D1CEB-73E2-4246-A41D-DEF0DFC6B3C7}" type="presParOf" srcId="{1674DCAD-ADDE-F24B-B63A-759CCDDEF07C}" destId="{D0A3B269-5717-BA44-A0BB-A17B7648F2EE}" srcOrd="5" destOrd="0" presId="urn:microsoft.com/office/officeart/2005/8/layout/process1"/>
    <dgm:cxn modelId="{A77B2D08-7125-9B44-921D-5B631B7B61C8}" type="presParOf" srcId="{D0A3B269-5717-BA44-A0BB-A17B7648F2EE}" destId="{5F183FD9-AC6D-574D-98CF-FCA6BEB1866A}" srcOrd="0" destOrd="0" presId="urn:microsoft.com/office/officeart/2005/8/layout/process1"/>
    <dgm:cxn modelId="{78802AD1-0117-5845-88A6-2715A26D4029}" type="presParOf" srcId="{1674DCAD-ADDE-F24B-B63A-759CCDDEF07C}" destId="{734C22D7-BFC5-8040-9221-37718FD7FAB6}" srcOrd="6" destOrd="0" presId="urn:microsoft.com/office/officeart/2005/8/layout/process1"/>
    <dgm:cxn modelId="{C79C5AA6-BB6D-4F46-AD16-2DF5FDEF7004}" type="presParOf" srcId="{1674DCAD-ADDE-F24B-B63A-759CCDDEF07C}" destId="{0608C621-0B2F-0F45-B1E0-6F74878EA11B}" srcOrd="7" destOrd="0" presId="urn:microsoft.com/office/officeart/2005/8/layout/process1"/>
    <dgm:cxn modelId="{FFE6E026-4269-F941-BFCA-DC51546A98D6}" type="presParOf" srcId="{0608C621-0B2F-0F45-B1E0-6F74878EA11B}" destId="{F2AD83AE-2D02-9D40-8B90-EA54BBA878F8}" srcOrd="0" destOrd="0" presId="urn:microsoft.com/office/officeart/2005/8/layout/process1"/>
    <dgm:cxn modelId="{D9DA03C5-B611-D846-BC33-6215A1B7F980}"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4991232B-973D-D14F-B68D-639EB08A98CE}" type="presOf" srcId="{6ADE7F5D-ACEE-C641-9160-2FDB12300CA8}" destId="{FE856EE5-3BAB-304A-B0C5-3E8FB6455AA4}" srcOrd="0" destOrd="0" presId="urn:microsoft.com/office/officeart/2005/8/layout/chevron1"/>
    <dgm:cxn modelId="{ABD22F36-6BF1-E341-92AB-FA11DB237743}" type="presOf" srcId="{4A8C4BDC-1A7B-FE4B-853B-97120F9314D7}" destId="{B880A832-F944-8F4F-A3AE-DF2312B557C6}" srcOrd="0" destOrd="0" presId="urn:microsoft.com/office/officeart/2005/8/layout/chevron1"/>
    <dgm:cxn modelId="{CB1F71E4-2E5A-E946-9634-41C351956E2C}" srcId="{7554E57C-E16A-E046-9F72-316E3554F9E1}" destId="{4A8C4BDC-1A7B-FE4B-853B-97120F9314D7}" srcOrd="0" destOrd="0" parTransId="{2E521C3B-26A5-984E-ADEE-45E344637D55}" sibTransId="{8B197691-5348-0B47-B94E-178EEB0389F0}"/>
    <dgm:cxn modelId="{D5BA78E0-9C1D-964F-8175-1DC98E9234F6}" type="presOf" srcId="{7554E57C-E16A-E046-9F72-316E3554F9E1}" destId="{982B56F8-47A9-2045-BB80-AF212DD530DA}" srcOrd="0" destOrd="0" presId="urn:microsoft.com/office/officeart/2005/8/layout/chevron1"/>
    <dgm:cxn modelId="{345BB1A4-E9AA-EF40-9C53-631504A91DE3}" type="presParOf" srcId="{982B56F8-47A9-2045-BB80-AF212DD530DA}" destId="{B880A832-F944-8F4F-A3AE-DF2312B557C6}" srcOrd="0" destOrd="0" presId="urn:microsoft.com/office/officeart/2005/8/layout/chevron1"/>
    <dgm:cxn modelId="{4FA18632-80ED-4941-B523-43C047C4C2D7}" type="presParOf" srcId="{982B56F8-47A9-2045-BB80-AF212DD530DA}" destId="{C2C99F30-0292-8042-8886-67EF8DB24089}" srcOrd="1" destOrd="0" presId="urn:microsoft.com/office/officeart/2005/8/layout/chevron1"/>
    <dgm:cxn modelId="{C37C267B-7433-244D-81A0-C99B12C14C73}"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4594E2-81B6-2143-A010-5CB207D63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TotalTime>
  <Pages>73</Pages>
  <Words>26388</Words>
  <Characters>145137</Characters>
  <Application>Microsoft Macintosh Word</Application>
  <DocSecurity>0</DocSecurity>
  <Lines>1209</Lines>
  <Paragraphs>342</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171183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303</cp:revision>
  <cp:lastPrinted>2016-05-25T09:51:00Z</cp:lastPrinted>
  <dcterms:created xsi:type="dcterms:W3CDTF">2016-05-18T10:39:00Z</dcterms:created>
  <dcterms:modified xsi:type="dcterms:W3CDTF">2016-06-07T12:33:00Z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